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90710" w14:textId="77777777" w:rsidR="00E11A8B" w:rsidRDefault="00E11A8B" w:rsidP="005100BF">
      <w:pPr>
        <w:pStyle w:val="NormalWeb"/>
        <w:spacing w:before="0" w:beforeAutospacing="0" w:after="0" w:afterAutospacing="0"/>
        <w:rPr>
          <w:rFonts w:asciiTheme="majorHAnsi" w:hAnsiTheme="majorHAnsi"/>
          <w:b/>
          <w:color w:val="365F91" w:themeColor="accent1" w:themeShade="BF"/>
          <w:sz w:val="32"/>
          <w:szCs w:val="32"/>
          <w:lang w:val="en-US"/>
        </w:rPr>
      </w:pPr>
    </w:p>
    <w:p w14:paraId="1490D9B7" w14:textId="77777777" w:rsidR="00E11A8B" w:rsidRPr="001C20D6" w:rsidRDefault="00E11A8B" w:rsidP="00E11A8B">
      <w:pPr>
        <w:pStyle w:val="NormalWeb"/>
        <w:spacing w:before="0" w:beforeAutospacing="0" w:after="0" w:afterAutospacing="0"/>
        <w:jc w:val="center"/>
        <w:rPr>
          <w:rFonts w:ascii="Arial" w:eastAsiaTheme="minorHAnsi" w:hAnsi="Arial" w:cs="Arial"/>
          <w:b/>
          <w:color w:val="365F91" w:themeColor="accent1" w:themeShade="BF"/>
          <w:sz w:val="32"/>
          <w:szCs w:val="32"/>
          <w:lang w:val="en-CA" w:eastAsia="en-US"/>
        </w:rPr>
      </w:pPr>
      <w:r w:rsidRPr="001C20D6">
        <w:rPr>
          <w:rFonts w:ascii="Arial" w:eastAsiaTheme="minorHAnsi" w:hAnsi="Arial" w:cs="Arial"/>
          <w:b/>
          <w:color w:val="365F91" w:themeColor="accent1" w:themeShade="BF"/>
          <w:sz w:val="32"/>
          <w:szCs w:val="32"/>
          <w:lang w:val="en-CA" w:eastAsia="en-US"/>
        </w:rPr>
        <w:t>UNESCO Sponsored Traineeship Programme</w:t>
      </w:r>
    </w:p>
    <w:p w14:paraId="13FD0059" w14:textId="77777777" w:rsidR="00E11A8B" w:rsidRDefault="00E11A8B" w:rsidP="00E11A8B">
      <w:pPr>
        <w:pStyle w:val="Header"/>
        <w:tabs>
          <w:tab w:val="clear" w:pos="4536"/>
          <w:tab w:val="clear" w:pos="9072"/>
        </w:tabs>
        <w:jc w:val="center"/>
        <w:rPr>
          <w:rFonts w:ascii="Arial" w:eastAsiaTheme="minorHAnsi" w:hAnsi="Arial" w:cs="Arial"/>
          <w:b/>
          <w:sz w:val="28"/>
          <w:szCs w:val="28"/>
          <w:lang w:val="en-CA" w:eastAsia="en-US"/>
        </w:rPr>
      </w:pPr>
    </w:p>
    <w:p w14:paraId="6C031904" w14:textId="77777777" w:rsidR="00E11A8B" w:rsidRPr="001C20D6" w:rsidRDefault="00E11A8B" w:rsidP="00E11A8B">
      <w:pPr>
        <w:pStyle w:val="Header"/>
        <w:tabs>
          <w:tab w:val="clear" w:pos="4536"/>
          <w:tab w:val="clear" w:pos="9072"/>
        </w:tabs>
        <w:jc w:val="center"/>
        <w:rPr>
          <w:rFonts w:ascii="Arial" w:eastAsiaTheme="minorHAnsi" w:hAnsi="Arial" w:cs="Arial"/>
          <w:b/>
          <w:sz w:val="28"/>
          <w:szCs w:val="28"/>
          <w:lang w:val="en-CA" w:eastAsia="en-US"/>
        </w:rPr>
      </w:pPr>
      <w:r w:rsidRPr="001C20D6">
        <w:rPr>
          <w:rFonts w:ascii="Arial" w:eastAsiaTheme="minorHAnsi" w:hAnsi="Arial" w:cs="Arial"/>
          <w:b/>
          <w:sz w:val="28"/>
          <w:szCs w:val="28"/>
          <w:lang w:val="en-CA" w:eastAsia="en-US"/>
        </w:rPr>
        <w:t>Terms of Reference</w:t>
      </w:r>
    </w:p>
    <w:p w14:paraId="4DE3A19E" w14:textId="77777777" w:rsidR="00E11A8B" w:rsidRDefault="00E11A8B" w:rsidP="00E11A8B">
      <w:pPr>
        <w:pStyle w:val="Header"/>
        <w:tabs>
          <w:tab w:val="clear" w:pos="4536"/>
          <w:tab w:val="clear" w:pos="9072"/>
        </w:tabs>
        <w:jc w:val="center"/>
        <w:rPr>
          <w:rFonts w:asciiTheme="majorHAnsi" w:hAnsiTheme="majorHAnsi"/>
          <w:b/>
          <w:sz w:val="28"/>
          <w:szCs w:val="28"/>
          <w:lang w:val="en-US"/>
        </w:rPr>
      </w:pPr>
    </w:p>
    <w:p w14:paraId="30BC0B48" w14:textId="77777777" w:rsidR="00E11A8B" w:rsidRPr="00413207" w:rsidRDefault="00E11A8B" w:rsidP="00E11A8B">
      <w:pPr>
        <w:shd w:val="clear" w:color="auto" w:fill="D9D9D9"/>
        <w:spacing w:after="120"/>
        <w:ind w:left="240" w:right="-143" w:hanging="382"/>
        <w:jc w:val="center"/>
        <w:rPr>
          <w:rFonts w:asciiTheme="minorHAnsi" w:hAnsiTheme="minorHAnsi" w:cs="Tahoma"/>
          <w:b/>
          <w:color w:val="1F497D" w:themeColor="text2"/>
          <w:lang w:val="en-GB"/>
        </w:rPr>
      </w:pPr>
      <w:r>
        <w:rPr>
          <w:rFonts w:asciiTheme="minorHAnsi" w:hAnsiTheme="minorHAnsi" w:cs="Tahoma"/>
          <w:b/>
          <w:color w:val="1F497D" w:themeColor="text2"/>
          <w:lang w:val="en-GB"/>
        </w:rPr>
        <w:t xml:space="preserve">GENERAL INFORMATION </w:t>
      </w:r>
    </w:p>
    <w:p w14:paraId="6E92DADA" w14:textId="488A17A3" w:rsidR="003B58B6" w:rsidRDefault="003B58B6" w:rsidP="003B58B6">
      <w:pPr>
        <w:spacing w:after="120"/>
        <w:rPr>
          <w:rFonts w:asciiTheme="minorHAnsi" w:hAnsiTheme="minorHAnsi"/>
          <w:b/>
          <w:lang w:val="en-US"/>
        </w:rPr>
      </w:pPr>
      <w:r>
        <w:rPr>
          <w:rFonts w:asciiTheme="minorHAnsi" w:hAnsiTheme="minorHAnsi"/>
          <w:b/>
          <w:lang w:val="en-US"/>
        </w:rPr>
        <w:t xml:space="preserve">Duration: </w:t>
      </w:r>
      <w:r w:rsidR="004A7C1B">
        <w:rPr>
          <w:rFonts w:asciiTheme="minorHAnsi" w:hAnsiTheme="minorHAnsi"/>
          <w:lang w:val="en-US"/>
        </w:rPr>
        <w:t xml:space="preserve">6 months </w:t>
      </w:r>
    </w:p>
    <w:p w14:paraId="12E2CB6B" w14:textId="77777777" w:rsidR="003B58B6" w:rsidRDefault="003B58B6" w:rsidP="003B58B6">
      <w:pPr>
        <w:spacing w:after="120"/>
        <w:rPr>
          <w:rFonts w:asciiTheme="minorHAnsi" w:hAnsiTheme="minorHAnsi"/>
          <w:b/>
          <w:lang w:val="en-US"/>
        </w:rPr>
      </w:pPr>
      <w:r>
        <w:rPr>
          <w:rFonts w:asciiTheme="minorHAnsi" w:hAnsiTheme="minorHAnsi"/>
          <w:b/>
          <w:lang w:val="en-US"/>
        </w:rPr>
        <w:t xml:space="preserve">Location: </w:t>
      </w:r>
      <w:r>
        <w:rPr>
          <w:rFonts w:asciiTheme="minorHAnsi" w:hAnsiTheme="minorHAnsi"/>
          <w:lang w:val="en-US"/>
        </w:rPr>
        <w:t>Bangkok, Thailand</w:t>
      </w:r>
    </w:p>
    <w:p w14:paraId="21A282D8" w14:textId="77777777" w:rsidR="003B58B6" w:rsidRDefault="003B58B6" w:rsidP="003B58B6">
      <w:pPr>
        <w:spacing w:after="120"/>
        <w:rPr>
          <w:rFonts w:asciiTheme="minorHAnsi" w:hAnsiTheme="minorHAnsi"/>
          <w:i/>
          <w:lang w:val="en-US"/>
        </w:rPr>
      </w:pPr>
      <w:r>
        <w:rPr>
          <w:rFonts w:asciiTheme="minorHAnsi" w:hAnsiTheme="minorHAnsi"/>
          <w:b/>
          <w:lang w:val="en-US"/>
        </w:rPr>
        <w:t>Organizational Unit</w:t>
      </w:r>
      <w:r>
        <w:rPr>
          <w:rFonts w:asciiTheme="minorHAnsi" w:hAnsiTheme="minorHAnsi"/>
          <w:lang w:val="en-US"/>
        </w:rPr>
        <w:t xml:space="preserve">:  UNESCO Regional Office in Bangkok </w:t>
      </w:r>
    </w:p>
    <w:p w14:paraId="72824A12" w14:textId="77777777" w:rsidR="003B58B6" w:rsidRDefault="003B58B6" w:rsidP="003B58B6">
      <w:pPr>
        <w:spacing w:after="120"/>
        <w:rPr>
          <w:rFonts w:asciiTheme="majorHAnsi" w:hAnsiTheme="majorHAnsi"/>
          <w:b/>
          <w:sz w:val="28"/>
          <w:szCs w:val="28"/>
          <w:lang w:val="en-US"/>
        </w:rPr>
      </w:pPr>
      <w:r>
        <w:rPr>
          <w:rFonts w:asciiTheme="minorHAnsi" w:hAnsiTheme="minorHAnsi"/>
          <w:b/>
          <w:lang w:val="en-US"/>
        </w:rPr>
        <w:t xml:space="preserve">Supervisor (name, title): </w:t>
      </w:r>
      <w:r>
        <w:rPr>
          <w:rFonts w:asciiTheme="minorHAnsi" w:hAnsiTheme="minorHAnsi"/>
          <w:lang w:val="en-US"/>
        </w:rPr>
        <w:t>Faryal Khan, Programme Specialist for Education</w:t>
      </w:r>
    </w:p>
    <w:p w14:paraId="32F090B9" w14:textId="77777777" w:rsidR="00E11A8B" w:rsidRPr="00C405A3" w:rsidRDefault="00E11A8B" w:rsidP="00E11A8B">
      <w:pPr>
        <w:shd w:val="clear" w:color="auto" w:fill="D9D9D9"/>
        <w:spacing w:after="120"/>
        <w:ind w:left="240" w:right="-143" w:hanging="382"/>
        <w:jc w:val="center"/>
        <w:rPr>
          <w:rFonts w:asciiTheme="minorHAnsi" w:hAnsiTheme="minorHAnsi" w:cstheme="minorHAnsi"/>
          <w:b/>
          <w:color w:val="1F497D" w:themeColor="text2"/>
          <w:lang w:val="en-GB"/>
        </w:rPr>
      </w:pPr>
      <w:r w:rsidRPr="00C405A3">
        <w:rPr>
          <w:rFonts w:asciiTheme="minorHAnsi" w:hAnsiTheme="minorHAnsi" w:cstheme="minorHAnsi"/>
          <w:b/>
          <w:color w:val="1F497D" w:themeColor="text2"/>
          <w:lang w:val="en-GB"/>
        </w:rPr>
        <w:t xml:space="preserve">DESCRIPTION OF THE TRAINEESHIP </w:t>
      </w:r>
    </w:p>
    <w:p w14:paraId="55716BE9" w14:textId="7D04D444" w:rsidR="005123AC" w:rsidRPr="005123AC" w:rsidRDefault="005123AC" w:rsidP="004A7C1B">
      <w:pPr>
        <w:jc w:val="both"/>
        <w:rPr>
          <w:rFonts w:asciiTheme="minorHAnsi" w:hAnsiTheme="minorHAnsi" w:cstheme="minorHAnsi"/>
          <w:lang w:val="en-GB"/>
        </w:rPr>
      </w:pPr>
      <w:r w:rsidRPr="005123AC">
        <w:rPr>
          <w:rFonts w:asciiTheme="minorHAnsi" w:hAnsiTheme="minorHAnsi" w:cstheme="minorHAnsi"/>
          <w:lang w:val="en-GB"/>
        </w:rPr>
        <w:t>Under the overall authority of the Director of the Regional Office in Bangkok, the guidance of the Chief of Education, and the direct supervision of the Programme Specialist for Education, the trainee will play an active role in supporting the Education for Sustainable Development (ESD</w:t>
      </w:r>
      <w:r w:rsidRPr="00C13DBB">
        <w:rPr>
          <w:rFonts w:asciiTheme="minorHAnsi" w:hAnsiTheme="minorHAnsi" w:cstheme="minorHAnsi"/>
          <w:lang w:val="en-GB"/>
        </w:rPr>
        <w:t>)</w:t>
      </w:r>
      <w:r w:rsidR="00167DE7" w:rsidRPr="00C13DBB">
        <w:rPr>
          <w:rFonts w:asciiTheme="minorHAnsi" w:hAnsiTheme="minorHAnsi" w:cstheme="minorHAnsi"/>
          <w:lang w:val="en-GB"/>
        </w:rPr>
        <w:t xml:space="preserve"> and Global Citizenship Education (GCED)</w:t>
      </w:r>
      <w:r w:rsidRPr="00C13DBB">
        <w:rPr>
          <w:rFonts w:asciiTheme="minorHAnsi" w:hAnsiTheme="minorHAnsi" w:cstheme="minorHAnsi"/>
          <w:lang w:val="en-GB"/>
        </w:rPr>
        <w:t xml:space="preserve"> programme, with a particular focus on SDG Target 4.7. The traineeship provides hands-</w:t>
      </w:r>
      <w:r w:rsidRPr="005123AC">
        <w:rPr>
          <w:rFonts w:asciiTheme="minorHAnsi" w:hAnsiTheme="minorHAnsi" w:cstheme="minorHAnsi"/>
          <w:lang w:val="en-GB"/>
        </w:rPr>
        <w:t>on experience in programme coordination, research, stakeholder engagement, and policy implementation, contributing to UNESCO’s efforts to mainstream ESD across Member States.</w:t>
      </w:r>
    </w:p>
    <w:p w14:paraId="0E85A25F" w14:textId="77777777" w:rsidR="005123AC" w:rsidRPr="005123AC" w:rsidRDefault="005123AC" w:rsidP="00944C98">
      <w:pPr>
        <w:rPr>
          <w:rFonts w:asciiTheme="minorHAnsi" w:hAnsiTheme="minorHAnsi" w:cstheme="minorHAnsi"/>
          <w:lang w:val="en-GB"/>
        </w:rPr>
      </w:pPr>
    </w:p>
    <w:p w14:paraId="6140BD7A" w14:textId="1F762130" w:rsidR="005123AC" w:rsidRPr="005123AC" w:rsidRDefault="005123AC" w:rsidP="00944C98">
      <w:pPr>
        <w:rPr>
          <w:rFonts w:asciiTheme="minorHAnsi" w:hAnsiTheme="minorHAnsi" w:cstheme="minorHAnsi"/>
          <w:lang w:val="en-GB"/>
        </w:rPr>
      </w:pPr>
      <w:r w:rsidRPr="005123AC">
        <w:rPr>
          <w:rFonts w:asciiTheme="minorHAnsi" w:hAnsiTheme="minorHAnsi" w:cstheme="minorHAnsi"/>
          <w:lang w:val="en-GB"/>
        </w:rPr>
        <w:t>KEY RESPONSIBILITIES</w:t>
      </w:r>
    </w:p>
    <w:p w14:paraId="39EB3A3A" w14:textId="77777777" w:rsidR="005123AC" w:rsidRPr="005123AC" w:rsidRDefault="005123AC" w:rsidP="00944C98">
      <w:pPr>
        <w:rPr>
          <w:rFonts w:asciiTheme="minorHAnsi" w:hAnsiTheme="minorHAnsi" w:cstheme="minorHAnsi"/>
          <w:lang w:val="en-GB"/>
        </w:rPr>
      </w:pPr>
    </w:p>
    <w:p w14:paraId="0C17AE34" w14:textId="4A03F42C" w:rsidR="00944C98" w:rsidRPr="00C13DBB" w:rsidRDefault="00944C98" w:rsidP="005123AC">
      <w:pPr>
        <w:pStyle w:val="ListParagraph"/>
        <w:numPr>
          <w:ilvl w:val="0"/>
          <w:numId w:val="32"/>
        </w:numPr>
        <w:rPr>
          <w:rFonts w:asciiTheme="minorHAnsi" w:hAnsiTheme="minorHAnsi" w:cstheme="minorHAnsi"/>
          <w:lang w:val="en-GB"/>
        </w:rPr>
      </w:pPr>
      <w:r w:rsidRPr="005123AC">
        <w:rPr>
          <w:rFonts w:asciiTheme="minorHAnsi" w:hAnsiTheme="minorHAnsi" w:cstheme="minorHAnsi"/>
          <w:lang w:val="en-GB"/>
        </w:rPr>
        <w:t>Support the coordination and implementation of the ESD for 2030 Country Initiative</w:t>
      </w:r>
      <w:r w:rsidR="00167DE7">
        <w:rPr>
          <w:rFonts w:asciiTheme="minorHAnsi" w:hAnsiTheme="minorHAnsi" w:cstheme="minorHAnsi"/>
          <w:lang w:val="en-GB"/>
        </w:rPr>
        <w:t xml:space="preserve"> and </w:t>
      </w:r>
      <w:r w:rsidR="00167DE7" w:rsidRPr="00C13DBB">
        <w:rPr>
          <w:rFonts w:asciiTheme="minorHAnsi" w:hAnsiTheme="minorHAnsi" w:cstheme="minorHAnsi"/>
          <w:lang w:val="en-GB"/>
        </w:rPr>
        <w:t>Global Citizenship Education (GCED) programme</w:t>
      </w:r>
      <w:r w:rsidRPr="00C13DBB">
        <w:rPr>
          <w:rFonts w:asciiTheme="minorHAnsi" w:hAnsiTheme="minorHAnsi" w:cstheme="minorHAnsi"/>
          <w:lang w:val="en-GB"/>
        </w:rPr>
        <w:t xml:space="preserve"> in selected Member States.</w:t>
      </w:r>
    </w:p>
    <w:p w14:paraId="6A890D4F" w14:textId="50F4BE24" w:rsidR="005123AC" w:rsidRPr="00C13DBB" w:rsidRDefault="005123AC" w:rsidP="005123AC">
      <w:pPr>
        <w:pStyle w:val="ListParagraph"/>
        <w:numPr>
          <w:ilvl w:val="0"/>
          <w:numId w:val="32"/>
        </w:numPr>
        <w:rPr>
          <w:rFonts w:asciiTheme="minorHAnsi" w:hAnsiTheme="minorHAnsi" w:cstheme="minorHAnsi"/>
          <w:lang w:val="en-GB"/>
        </w:rPr>
      </w:pPr>
      <w:r w:rsidRPr="00C13DBB">
        <w:rPr>
          <w:rFonts w:asciiTheme="minorHAnsi" w:hAnsiTheme="minorHAnsi" w:cstheme="minorHAnsi"/>
          <w:lang w:val="en-GB"/>
        </w:rPr>
        <w:t>Conduct research and analysis to support evidence-based decision-making and strategic planning.</w:t>
      </w:r>
    </w:p>
    <w:p w14:paraId="0382B50B" w14:textId="49A9CCCE" w:rsidR="00944C98" w:rsidRPr="00C13DBB" w:rsidRDefault="00944C98" w:rsidP="005123AC">
      <w:pPr>
        <w:pStyle w:val="ListParagraph"/>
        <w:numPr>
          <w:ilvl w:val="0"/>
          <w:numId w:val="32"/>
        </w:numPr>
        <w:rPr>
          <w:rFonts w:asciiTheme="minorHAnsi" w:hAnsiTheme="minorHAnsi" w:cstheme="minorHAnsi"/>
          <w:lang w:val="en-GB"/>
        </w:rPr>
      </w:pPr>
      <w:r w:rsidRPr="00C13DBB">
        <w:rPr>
          <w:rFonts w:asciiTheme="minorHAnsi" w:hAnsiTheme="minorHAnsi" w:cstheme="minorHAnsi"/>
          <w:lang w:val="en-GB"/>
        </w:rPr>
        <w:t>Contribute to interdisciplinary and cross-sectoral education programmes focused on SDG Target 4.7, collaborating with other units, field offices, UNESCO HQ, and external partners.</w:t>
      </w:r>
    </w:p>
    <w:p w14:paraId="48682AA8" w14:textId="634B2356" w:rsidR="00944C98" w:rsidRPr="00C13DBB" w:rsidRDefault="00944C98" w:rsidP="005123AC">
      <w:pPr>
        <w:pStyle w:val="ListParagraph"/>
        <w:numPr>
          <w:ilvl w:val="0"/>
          <w:numId w:val="32"/>
        </w:numPr>
        <w:rPr>
          <w:rFonts w:asciiTheme="minorHAnsi" w:hAnsiTheme="minorHAnsi" w:cstheme="minorHAnsi"/>
          <w:lang w:val="en-GB"/>
        </w:rPr>
      </w:pPr>
      <w:r w:rsidRPr="00C13DBB">
        <w:rPr>
          <w:rFonts w:asciiTheme="minorHAnsi" w:hAnsiTheme="minorHAnsi" w:cstheme="minorHAnsi"/>
          <w:lang w:val="en-GB"/>
        </w:rPr>
        <w:t xml:space="preserve">Assist in the design, planning, and execution of seminars, capacity-building workshops, and communication </w:t>
      </w:r>
      <w:r w:rsidR="005123AC" w:rsidRPr="00C13DBB">
        <w:rPr>
          <w:rFonts w:asciiTheme="minorHAnsi" w:hAnsiTheme="minorHAnsi" w:cstheme="minorHAnsi"/>
          <w:lang w:val="en-GB"/>
        </w:rPr>
        <w:t>and advocacy initiatives</w:t>
      </w:r>
      <w:r w:rsidRPr="00C13DBB">
        <w:rPr>
          <w:rFonts w:asciiTheme="minorHAnsi" w:hAnsiTheme="minorHAnsi" w:cstheme="minorHAnsi"/>
          <w:lang w:val="en-GB"/>
        </w:rPr>
        <w:t xml:space="preserve"> to advance ESD</w:t>
      </w:r>
      <w:r w:rsidR="00167DE7" w:rsidRPr="00C13DBB">
        <w:rPr>
          <w:rFonts w:asciiTheme="minorHAnsi" w:hAnsiTheme="minorHAnsi" w:cstheme="minorHAnsi"/>
          <w:lang w:val="en-GB"/>
        </w:rPr>
        <w:t xml:space="preserve"> and GCED</w:t>
      </w:r>
      <w:r w:rsidRPr="00C13DBB">
        <w:rPr>
          <w:rFonts w:asciiTheme="minorHAnsi" w:hAnsiTheme="minorHAnsi" w:cstheme="minorHAnsi"/>
          <w:lang w:val="en-GB"/>
        </w:rPr>
        <w:t>.</w:t>
      </w:r>
    </w:p>
    <w:p w14:paraId="33CD0343" w14:textId="0BDBB2EE" w:rsidR="00944C98" w:rsidRPr="00C13DBB" w:rsidRDefault="00944C98" w:rsidP="005123AC">
      <w:pPr>
        <w:pStyle w:val="ListParagraph"/>
        <w:numPr>
          <w:ilvl w:val="0"/>
          <w:numId w:val="32"/>
        </w:numPr>
        <w:rPr>
          <w:rFonts w:asciiTheme="minorHAnsi" w:hAnsiTheme="minorHAnsi" w:cstheme="minorHAnsi"/>
          <w:lang w:val="en-GB"/>
        </w:rPr>
      </w:pPr>
      <w:r w:rsidRPr="00C13DBB">
        <w:rPr>
          <w:rFonts w:asciiTheme="minorHAnsi" w:hAnsiTheme="minorHAnsi" w:cstheme="minorHAnsi"/>
          <w:lang w:val="en-GB"/>
        </w:rPr>
        <w:t>Contribute to resource mobilization efforts, supporting the team in developing partnerships and securing funding for ESD</w:t>
      </w:r>
      <w:r w:rsidR="00167DE7" w:rsidRPr="00C13DBB">
        <w:rPr>
          <w:rFonts w:asciiTheme="minorHAnsi" w:hAnsiTheme="minorHAnsi" w:cstheme="minorHAnsi"/>
          <w:lang w:val="en-GB"/>
        </w:rPr>
        <w:t xml:space="preserve"> and GCED</w:t>
      </w:r>
      <w:r w:rsidRPr="00C13DBB">
        <w:rPr>
          <w:rFonts w:asciiTheme="minorHAnsi" w:hAnsiTheme="minorHAnsi" w:cstheme="minorHAnsi"/>
          <w:lang w:val="en-GB"/>
        </w:rPr>
        <w:t xml:space="preserve"> initiatives.</w:t>
      </w:r>
    </w:p>
    <w:p w14:paraId="2DCBDF4C" w14:textId="064AE5D6" w:rsidR="005A2CBB" w:rsidRPr="005123AC" w:rsidRDefault="00944C98" w:rsidP="005123AC">
      <w:pPr>
        <w:pStyle w:val="ListParagraph"/>
        <w:numPr>
          <w:ilvl w:val="0"/>
          <w:numId w:val="32"/>
        </w:numPr>
        <w:autoSpaceDE w:val="0"/>
        <w:autoSpaceDN w:val="0"/>
        <w:adjustRightInd w:val="0"/>
        <w:jc w:val="both"/>
        <w:rPr>
          <w:rFonts w:asciiTheme="minorHAnsi" w:hAnsiTheme="minorHAnsi" w:cstheme="minorHAnsi"/>
          <w:lang w:val="en-GB"/>
        </w:rPr>
      </w:pPr>
      <w:r w:rsidRPr="00C13DBB">
        <w:rPr>
          <w:rFonts w:asciiTheme="minorHAnsi" w:hAnsiTheme="minorHAnsi" w:cstheme="minorHAnsi"/>
          <w:lang w:val="en-GB"/>
        </w:rPr>
        <w:t>Provide additional support as required by the Chief</w:t>
      </w:r>
      <w:r w:rsidRPr="005123AC">
        <w:rPr>
          <w:rFonts w:asciiTheme="minorHAnsi" w:hAnsiTheme="minorHAnsi" w:cstheme="minorHAnsi"/>
          <w:lang w:val="en-GB"/>
        </w:rPr>
        <w:t xml:space="preserve"> of Section and Programme Specialist, ensuring effective implementation of programme activities</w:t>
      </w:r>
      <w:r w:rsidR="005123AC" w:rsidRPr="005123AC">
        <w:rPr>
          <w:rFonts w:asciiTheme="minorHAnsi" w:hAnsiTheme="minorHAnsi" w:cstheme="minorHAnsi"/>
          <w:lang w:val="en-GB"/>
        </w:rPr>
        <w:t>.</w:t>
      </w:r>
    </w:p>
    <w:p w14:paraId="33B67D3A" w14:textId="77777777" w:rsidR="00563873" w:rsidRPr="00C405A3" w:rsidRDefault="00563873" w:rsidP="00847459">
      <w:pPr>
        <w:autoSpaceDE w:val="0"/>
        <w:autoSpaceDN w:val="0"/>
        <w:adjustRightInd w:val="0"/>
        <w:jc w:val="both"/>
        <w:rPr>
          <w:rFonts w:asciiTheme="minorHAnsi" w:hAnsiTheme="minorHAnsi" w:cstheme="minorHAnsi"/>
          <w:b/>
          <w:lang w:val="en-US"/>
        </w:rPr>
      </w:pPr>
    </w:p>
    <w:p w14:paraId="144A99DF" w14:textId="77777777" w:rsidR="00E11A8B" w:rsidRPr="00C405A3" w:rsidRDefault="00E11A8B" w:rsidP="00E11A8B">
      <w:pPr>
        <w:shd w:val="clear" w:color="auto" w:fill="D9D9D9"/>
        <w:spacing w:after="120"/>
        <w:ind w:left="240" w:right="-143" w:hanging="382"/>
        <w:jc w:val="center"/>
        <w:rPr>
          <w:rFonts w:asciiTheme="minorHAnsi" w:hAnsiTheme="minorHAnsi" w:cstheme="minorHAnsi"/>
          <w:b/>
          <w:color w:val="1F497D" w:themeColor="text2"/>
          <w:lang w:val="en-GB"/>
        </w:rPr>
      </w:pPr>
      <w:r w:rsidRPr="00C405A3">
        <w:rPr>
          <w:rFonts w:asciiTheme="minorHAnsi" w:hAnsiTheme="minorHAnsi" w:cstheme="minorHAnsi"/>
          <w:b/>
          <w:color w:val="1F497D" w:themeColor="text2"/>
          <w:lang w:val="en-GB"/>
        </w:rPr>
        <w:t xml:space="preserve">REQUIRED QUALIFICATIONS </w:t>
      </w:r>
    </w:p>
    <w:p w14:paraId="5BAE5A27" w14:textId="419EFDCC" w:rsidR="007A47F6" w:rsidRDefault="007A47F6" w:rsidP="007A47F6">
      <w:pPr>
        <w:spacing w:after="120"/>
        <w:jc w:val="both"/>
        <w:rPr>
          <w:rFonts w:asciiTheme="minorHAnsi" w:hAnsiTheme="minorHAnsi"/>
          <w:lang w:val="en-US"/>
        </w:rPr>
      </w:pPr>
      <w:r>
        <w:rPr>
          <w:rFonts w:asciiTheme="minorHAnsi" w:hAnsiTheme="minorHAnsi"/>
          <w:b/>
          <w:lang w:val="en-US"/>
        </w:rPr>
        <w:t>Education:</w:t>
      </w:r>
      <w:r>
        <w:rPr>
          <w:rFonts w:asciiTheme="minorHAnsi" w:hAnsiTheme="minorHAnsi"/>
          <w:lang w:val="en-US"/>
        </w:rPr>
        <w:t xml:space="preserve"> Completed advanced university degree (</w:t>
      </w:r>
      <w:proofErr w:type="gramStart"/>
      <w:r>
        <w:rPr>
          <w:rFonts w:asciiTheme="minorHAnsi" w:hAnsiTheme="minorHAnsi"/>
          <w:lang w:val="en-US"/>
        </w:rPr>
        <w:t>Master’s</w:t>
      </w:r>
      <w:proofErr w:type="gramEnd"/>
      <w:r>
        <w:rPr>
          <w:rFonts w:asciiTheme="minorHAnsi" w:hAnsiTheme="minorHAnsi"/>
          <w:lang w:val="en-US"/>
        </w:rPr>
        <w:t xml:space="preserve"> or equivalent)</w:t>
      </w:r>
      <w:r w:rsidR="0099789E" w:rsidRPr="0099789E">
        <w:rPr>
          <w:rFonts w:asciiTheme="minorHAnsi" w:hAnsiTheme="minorHAnsi" w:cstheme="minorHAnsi"/>
          <w:bCs/>
          <w:lang w:val="en-US"/>
        </w:rPr>
        <w:t xml:space="preserve"> </w:t>
      </w:r>
      <w:r w:rsidR="0099789E" w:rsidRPr="00C405A3">
        <w:rPr>
          <w:rFonts w:asciiTheme="minorHAnsi" w:hAnsiTheme="minorHAnsi" w:cstheme="minorHAnsi"/>
          <w:bCs/>
          <w:lang w:val="en-US"/>
        </w:rPr>
        <w:t>in a related field to UNESCO’s work, including education, educational development, economics, public policies, social sciences.</w:t>
      </w:r>
    </w:p>
    <w:p w14:paraId="4AC57A69" w14:textId="4AD85CC1" w:rsidR="007A47F6" w:rsidRDefault="009B364F" w:rsidP="009F63F0">
      <w:pPr>
        <w:rPr>
          <w:rFonts w:asciiTheme="minorHAnsi" w:hAnsiTheme="minorHAnsi"/>
          <w:lang w:val="en-US"/>
        </w:rPr>
      </w:pPr>
      <w:r>
        <w:rPr>
          <w:rFonts w:asciiTheme="minorHAnsi" w:hAnsiTheme="minorHAnsi"/>
          <w:b/>
          <w:lang w:val="en-US"/>
        </w:rPr>
        <w:lastRenderedPageBreak/>
        <w:t>Working experience</w:t>
      </w:r>
      <w:r w:rsidR="007A47F6">
        <w:rPr>
          <w:rFonts w:asciiTheme="minorHAnsi" w:hAnsiTheme="minorHAnsi"/>
          <w:b/>
          <w:lang w:val="en-US"/>
        </w:rPr>
        <w:t xml:space="preserve">: </w:t>
      </w:r>
      <w:r w:rsidRPr="00C405A3">
        <w:rPr>
          <w:rFonts w:asciiTheme="minorHAnsi" w:hAnsiTheme="minorHAnsi" w:cstheme="minorHAnsi"/>
          <w:bCs/>
          <w:lang w:val="en-US"/>
        </w:rPr>
        <w:t>Demonstrated experience (preferably 2 years) in a relevant field of UNESCO’s work.</w:t>
      </w:r>
      <w:r w:rsidR="007A47F6">
        <w:rPr>
          <w:rFonts w:asciiTheme="minorHAnsi" w:hAnsiTheme="minorHAnsi"/>
          <w:b/>
          <w:lang w:val="en-US"/>
        </w:rPr>
        <w:t xml:space="preserve"> </w:t>
      </w:r>
    </w:p>
    <w:p w14:paraId="14F5EBBC" w14:textId="5B6ABE85" w:rsidR="007A47F6" w:rsidRDefault="007A47F6" w:rsidP="007A47F6">
      <w:pPr>
        <w:spacing w:after="120"/>
        <w:jc w:val="both"/>
        <w:rPr>
          <w:rFonts w:asciiTheme="minorHAnsi" w:hAnsiTheme="minorHAnsi"/>
          <w:lang w:val="en-US"/>
        </w:rPr>
      </w:pPr>
      <w:r>
        <w:rPr>
          <w:rFonts w:asciiTheme="minorHAnsi" w:hAnsiTheme="minorHAnsi"/>
          <w:b/>
          <w:lang w:val="en-US"/>
        </w:rPr>
        <w:t>Language skills:</w:t>
      </w:r>
      <w:r>
        <w:rPr>
          <w:rFonts w:asciiTheme="minorHAnsi" w:hAnsiTheme="minorHAnsi"/>
          <w:lang w:val="en-US"/>
        </w:rPr>
        <w:t xml:space="preserve"> Excellent knowledge (written and spoken) of English</w:t>
      </w:r>
      <w:r w:rsidR="009F63F0">
        <w:rPr>
          <w:rFonts w:asciiTheme="minorHAnsi" w:hAnsiTheme="minorHAnsi"/>
          <w:lang w:val="en-US"/>
        </w:rPr>
        <w:t>.</w:t>
      </w:r>
    </w:p>
    <w:p w14:paraId="396139C1" w14:textId="77777777" w:rsidR="007A47F6" w:rsidRDefault="007A47F6" w:rsidP="007A47F6">
      <w:pPr>
        <w:spacing w:after="120"/>
        <w:jc w:val="both"/>
        <w:rPr>
          <w:rFonts w:asciiTheme="minorHAnsi" w:hAnsiTheme="minorHAnsi"/>
          <w:b/>
          <w:lang w:val="en-US"/>
        </w:rPr>
      </w:pPr>
      <w:r>
        <w:rPr>
          <w:rFonts w:asciiTheme="minorHAnsi" w:hAnsiTheme="minorHAnsi"/>
          <w:b/>
          <w:lang w:val="en-US"/>
        </w:rPr>
        <w:t>Competencies and skills:</w:t>
      </w:r>
    </w:p>
    <w:p w14:paraId="61F16C44" w14:textId="77777777" w:rsidR="007A47F6" w:rsidRDefault="007A47F6" w:rsidP="007A47F6">
      <w:pPr>
        <w:numPr>
          <w:ilvl w:val="0"/>
          <w:numId w:val="25"/>
        </w:numPr>
        <w:spacing w:after="120"/>
        <w:ind w:left="360"/>
        <w:contextualSpacing/>
        <w:jc w:val="both"/>
        <w:rPr>
          <w:rFonts w:asciiTheme="minorHAnsi" w:hAnsiTheme="minorHAnsi"/>
          <w:bCs/>
          <w:lang w:val="en-US"/>
        </w:rPr>
      </w:pPr>
      <w:r>
        <w:rPr>
          <w:rFonts w:asciiTheme="minorHAnsi" w:hAnsiTheme="minorHAnsi"/>
          <w:bCs/>
          <w:lang w:val="en-US"/>
        </w:rPr>
        <w:t>Excellent interpersonal skills</w:t>
      </w:r>
    </w:p>
    <w:p w14:paraId="05D34DAA" w14:textId="77777777" w:rsidR="007A47F6" w:rsidRDefault="007A47F6" w:rsidP="007A47F6">
      <w:pPr>
        <w:numPr>
          <w:ilvl w:val="0"/>
          <w:numId w:val="25"/>
        </w:numPr>
        <w:spacing w:after="120"/>
        <w:ind w:left="360"/>
        <w:contextualSpacing/>
        <w:jc w:val="both"/>
        <w:rPr>
          <w:rFonts w:asciiTheme="minorHAnsi" w:hAnsiTheme="minorHAnsi"/>
          <w:bCs/>
          <w:lang w:val="en-US"/>
        </w:rPr>
      </w:pPr>
      <w:r>
        <w:rPr>
          <w:rFonts w:asciiTheme="minorHAnsi" w:hAnsiTheme="minorHAnsi"/>
          <w:bCs/>
          <w:lang w:val="en-US"/>
        </w:rPr>
        <w:t>Analytical skills and ability to collect, synthesize and analyze information from various sources</w:t>
      </w:r>
    </w:p>
    <w:p w14:paraId="165727E3" w14:textId="77777777" w:rsidR="007A47F6" w:rsidRDefault="007A47F6" w:rsidP="007A47F6">
      <w:pPr>
        <w:numPr>
          <w:ilvl w:val="0"/>
          <w:numId w:val="25"/>
        </w:numPr>
        <w:spacing w:after="120"/>
        <w:ind w:left="360"/>
        <w:contextualSpacing/>
        <w:jc w:val="both"/>
        <w:rPr>
          <w:rFonts w:asciiTheme="minorHAnsi" w:hAnsiTheme="minorHAnsi"/>
          <w:bCs/>
          <w:lang w:val="en-US"/>
        </w:rPr>
      </w:pPr>
      <w:r>
        <w:rPr>
          <w:rFonts w:asciiTheme="minorHAnsi" w:hAnsiTheme="minorHAnsi"/>
          <w:bCs/>
          <w:lang w:val="en-US"/>
        </w:rPr>
        <w:t>Excellent written and oral communication skills</w:t>
      </w:r>
    </w:p>
    <w:p w14:paraId="28A1DAA0" w14:textId="77777777" w:rsidR="007A47F6" w:rsidRDefault="007A47F6" w:rsidP="007A47F6">
      <w:pPr>
        <w:numPr>
          <w:ilvl w:val="0"/>
          <w:numId w:val="25"/>
        </w:numPr>
        <w:spacing w:after="120"/>
        <w:ind w:left="360"/>
        <w:contextualSpacing/>
        <w:jc w:val="both"/>
        <w:rPr>
          <w:rFonts w:asciiTheme="minorHAnsi" w:hAnsiTheme="minorHAnsi"/>
          <w:bCs/>
          <w:lang w:val="en-US"/>
        </w:rPr>
      </w:pPr>
      <w:r>
        <w:rPr>
          <w:rFonts w:asciiTheme="minorHAnsi" w:hAnsiTheme="minorHAnsi"/>
          <w:bCs/>
          <w:lang w:val="en-US"/>
        </w:rPr>
        <w:t>Demonstrated ability to plan strategically, and to translate strategy into priorities and action</w:t>
      </w:r>
    </w:p>
    <w:p w14:paraId="644CF793" w14:textId="77777777" w:rsidR="007A47F6" w:rsidRDefault="007A47F6" w:rsidP="007A47F6">
      <w:pPr>
        <w:numPr>
          <w:ilvl w:val="0"/>
          <w:numId w:val="25"/>
        </w:numPr>
        <w:spacing w:after="120"/>
        <w:ind w:left="360"/>
        <w:contextualSpacing/>
        <w:jc w:val="both"/>
        <w:rPr>
          <w:rFonts w:asciiTheme="minorHAnsi" w:hAnsiTheme="minorHAnsi"/>
          <w:bCs/>
          <w:lang w:val="en-US"/>
        </w:rPr>
      </w:pPr>
      <w:r>
        <w:rPr>
          <w:rFonts w:asciiTheme="minorHAnsi" w:hAnsiTheme="minorHAnsi"/>
          <w:bCs/>
          <w:lang w:val="en-US"/>
        </w:rPr>
        <w:t>Ability to work in team in multicultural environments</w:t>
      </w:r>
    </w:p>
    <w:p w14:paraId="77C2BF3B" w14:textId="77777777" w:rsidR="007A47F6" w:rsidRDefault="007A47F6" w:rsidP="007A47F6">
      <w:pPr>
        <w:numPr>
          <w:ilvl w:val="0"/>
          <w:numId w:val="25"/>
        </w:numPr>
        <w:spacing w:after="120"/>
        <w:ind w:left="360"/>
        <w:contextualSpacing/>
        <w:jc w:val="both"/>
        <w:rPr>
          <w:rFonts w:asciiTheme="minorHAnsi" w:hAnsiTheme="minorHAnsi"/>
          <w:bCs/>
          <w:lang w:val="en-US"/>
        </w:rPr>
      </w:pPr>
      <w:r>
        <w:rPr>
          <w:rFonts w:asciiTheme="minorHAnsi" w:hAnsiTheme="minorHAnsi"/>
          <w:bCs/>
          <w:lang w:val="en-US"/>
        </w:rPr>
        <w:t xml:space="preserve">Very good IT skills and knowledge of media and information literacy </w:t>
      </w:r>
    </w:p>
    <w:p w14:paraId="53041173" w14:textId="77777777" w:rsidR="00E80F39" w:rsidRPr="00C405A3" w:rsidRDefault="00E80F39" w:rsidP="00E11A8B">
      <w:pPr>
        <w:spacing w:after="120"/>
        <w:rPr>
          <w:rFonts w:asciiTheme="minorHAnsi" w:hAnsiTheme="minorHAnsi" w:cstheme="minorHAnsi"/>
          <w:lang w:val="en-US"/>
        </w:rPr>
      </w:pPr>
    </w:p>
    <w:p w14:paraId="6DF4C58C" w14:textId="77777777" w:rsidR="00E11A8B" w:rsidRPr="00C405A3" w:rsidRDefault="00E11A8B" w:rsidP="00E11A8B">
      <w:pPr>
        <w:shd w:val="clear" w:color="auto" w:fill="D9D9D9"/>
        <w:spacing w:after="120"/>
        <w:ind w:left="240" w:right="-143" w:hanging="382"/>
        <w:jc w:val="center"/>
        <w:rPr>
          <w:rFonts w:asciiTheme="minorHAnsi" w:hAnsiTheme="minorHAnsi" w:cstheme="minorHAnsi"/>
          <w:b/>
          <w:color w:val="1F497D" w:themeColor="text2"/>
          <w:lang w:val="en-GB"/>
        </w:rPr>
      </w:pPr>
      <w:r w:rsidRPr="00C405A3">
        <w:rPr>
          <w:rFonts w:asciiTheme="minorHAnsi" w:hAnsiTheme="minorHAnsi" w:cstheme="minorHAnsi"/>
          <w:b/>
          <w:color w:val="1F497D" w:themeColor="text2"/>
          <w:lang w:val="en-GB"/>
        </w:rPr>
        <w:t xml:space="preserve">LEARNING OBJECTIVES </w:t>
      </w:r>
    </w:p>
    <w:p w14:paraId="4564354F" w14:textId="46C7A9E8" w:rsidR="00581CC1" w:rsidRPr="009B364F" w:rsidRDefault="00AC654B" w:rsidP="00944C98">
      <w:pPr>
        <w:spacing w:after="120"/>
        <w:jc w:val="both"/>
        <w:rPr>
          <w:rFonts w:hAnsi="Symbol"/>
          <w:lang w:val="en-US"/>
        </w:rPr>
      </w:pPr>
      <w:r w:rsidRPr="00944C98">
        <w:rPr>
          <w:rFonts w:asciiTheme="minorHAnsi" w:hAnsiTheme="minorHAnsi" w:cstheme="minorHAnsi"/>
          <w:iCs/>
          <w:lang w:val="en-US"/>
        </w:rPr>
        <w:t>At the end of the traineeship, the trainee will learn</w:t>
      </w:r>
      <w:r w:rsidR="00944C98">
        <w:rPr>
          <w:rFonts w:asciiTheme="minorHAnsi" w:hAnsiTheme="minorHAnsi" w:cstheme="minorHAnsi"/>
          <w:iCs/>
          <w:lang w:val="en-US"/>
        </w:rPr>
        <w:t xml:space="preserve"> to</w:t>
      </w:r>
      <w:r w:rsidRPr="00944C98">
        <w:rPr>
          <w:rFonts w:asciiTheme="minorHAnsi" w:hAnsiTheme="minorHAnsi" w:cstheme="minorHAnsi"/>
          <w:iCs/>
          <w:lang w:val="en-US"/>
        </w:rPr>
        <w:t>:</w:t>
      </w:r>
    </w:p>
    <w:p w14:paraId="2BE89DB3" w14:textId="45AA4B1A" w:rsidR="00944C98" w:rsidRPr="004A7C1B" w:rsidRDefault="00944C98" w:rsidP="00944C98">
      <w:pPr>
        <w:pStyle w:val="ListParagraph"/>
        <w:numPr>
          <w:ilvl w:val="0"/>
          <w:numId w:val="25"/>
        </w:numPr>
        <w:rPr>
          <w:rFonts w:asciiTheme="minorHAnsi" w:hAnsiTheme="minorHAnsi" w:cstheme="minorHAnsi"/>
          <w:b/>
          <w:bCs/>
          <w:lang w:val="en-GB" w:eastAsia="en-US"/>
        </w:rPr>
      </w:pPr>
      <w:r w:rsidRPr="00944C98">
        <w:rPr>
          <w:rStyle w:val="Strong"/>
          <w:rFonts w:asciiTheme="minorHAnsi" w:hAnsiTheme="minorHAnsi" w:cstheme="minorHAnsi"/>
          <w:b w:val="0"/>
          <w:bCs w:val="0"/>
          <w:lang w:val="en-GB"/>
        </w:rPr>
        <w:t>Understand and apply</w:t>
      </w:r>
      <w:r w:rsidRPr="00944C98">
        <w:rPr>
          <w:rFonts w:asciiTheme="minorHAnsi" w:hAnsiTheme="minorHAnsi" w:cstheme="minorHAnsi"/>
          <w:b/>
          <w:bCs/>
          <w:lang w:val="en-GB"/>
        </w:rPr>
        <w:t xml:space="preserve"> </w:t>
      </w:r>
      <w:r w:rsidRPr="00944C98">
        <w:rPr>
          <w:rFonts w:asciiTheme="minorHAnsi" w:hAnsiTheme="minorHAnsi" w:cstheme="minorHAnsi"/>
          <w:lang w:val="en-GB"/>
        </w:rPr>
        <w:t xml:space="preserve">UNESCO’s </w:t>
      </w:r>
      <w:r w:rsidRPr="004A7C1B">
        <w:rPr>
          <w:rFonts w:asciiTheme="minorHAnsi" w:hAnsiTheme="minorHAnsi" w:cstheme="minorHAnsi"/>
          <w:lang w:val="en-GB"/>
        </w:rPr>
        <w:t xml:space="preserve">mandate and operational framework for Education for Sustainable Development, </w:t>
      </w:r>
      <w:r w:rsidR="00167DE7" w:rsidRPr="004A7C1B">
        <w:rPr>
          <w:rFonts w:asciiTheme="minorHAnsi" w:hAnsiTheme="minorHAnsi" w:cstheme="minorHAnsi"/>
          <w:lang w:val="en-GB"/>
        </w:rPr>
        <w:t xml:space="preserve">and Global Citizenship Education, </w:t>
      </w:r>
      <w:r w:rsidRPr="004A7C1B">
        <w:rPr>
          <w:rFonts w:asciiTheme="minorHAnsi" w:hAnsiTheme="minorHAnsi" w:cstheme="minorHAnsi"/>
          <w:lang w:val="en-GB"/>
        </w:rPr>
        <w:t xml:space="preserve">particularly in the context of </w:t>
      </w:r>
      <w:r w:rsidRPr="004A7C1B">
        <w:rPr>
          <w:rStyle w:val="Strong"/>
          <w:rFonts w:asciiTheme="minorHAnsi" w:hAnsiTheme="minorHAnsi" w:cstheme="minorHAnsi"/>
          <w:b w:val="0"/>
          <w:bCs w:val="0"/>
          <w:lang w:val="en-GB"/>
        </w:rPr>
        <w:t>educational programming, policy implementation, and monitoring</w:t>
      </w:r>
      <w:r w:rsidRPr="004A7C1B">
        <w:rPr>
          <w:rFonts w:asciiTheme="minorHAnsi" w:hAnsiTheme="minorHAnsi" w:cstheme="minorHAnsi"/>
          <w:b/>
          <w:bCs/>
          <w:lang w:val="en-GB"/>
        </w:rPr>
        <w:t>.</w:t>
      </w:r>
    </w:p>
    <w:p w14:paraId="15F694C0" w14:textId="1052240C" w:rsidR="00944C98" w:rsidRPr="004A7C1B" w:rsidRDefault="00944C98" w:rsidP="00944C98">
      <w:pPr>
        <w:pStyle w:val="ListParagraph"/>
        <w:numPr>
          <w:ilvl w:val="0"/>
          <w:numId w:val="25"/>
        </w:numPr>
        <w:rPr>
          <w:rFonts w:asciiTheme="minorHAnsi" w:hAnsiTheme="minorHAnsi" w:cstheme="minorHAnsi"/>
          <w:b/>
          <w:bCs/>
          <w:lang w:val="en-GB"/>
        </w:rPr>
      </w:pPr>
      <w:r w:rsidRPr="004A7C1B">
        <w:rPr>
          <w:rStyle w:val="Strong"/>
          <w:rFonts w:asciiTheme="minorHAnsi" w:hAnsiTheme="minorHAnsi" w:cstheme="minorHAnsi"/>
          <w:b w:val="0"/>
          <w:bCs w:val="0"/>
          <w:lang w:val="en-GB"/>
        </w:rPr>
        <w:t>Gain practical experience</w:t>
      </w:r>
      <w:r w:rsidRPr="004A7C1B">
        <w:rPr>
          <w:rFonts w:asciiTheme="minorHAnsi" w:hAnsiTheme="minorHAnsi" w:cstheme="minorHAnsi"/>
          <w:b/>
          <w:bCs/>
          <w:lang w:val="en-GB"/>
        </w:rPr>
        <w:t xml:space="preserve"> </w:t>
      </w:r>
      <w:r w:rsidRPr="004A7C1B">
        <w:rPr>
          <w:rFonts w:asciiTheme="minorHAnsi" w:hAnsiTheme="minorHAnsi" w:cstheme="minorHAnsi"/>
          <w:lang w:val="en-GB"/>
        </w:rPr>
        <w:t>in the</w:t>
      </w:r>
      <w:r w:rsidRPr="004A7C1B">
        <w:rPr>
          <w:rFonts w:asciiTheme="minorHAnsi" w:hAnsiTheme="minorHAnsi" w:cstheme="minorHAnsi"/>
          <w:b/>
          <w:bCs/>
          <w:lang w:val="en-GB"/>
        </w:rPr>
        <w:t xml:space="preserve"> </w:t>
      </w:r>
      <w:r w:rsidRPr="004A7C1B">
        <w:rPr>
          <w:rStyle w:val="Strong"/>
          <w:rFonts w:asciiTheme="minorHAnsi" w:hAnsiTheme="minorHAnsi" w:cstheme="minorHAnsi"/>
          <w:b w:val="0"/>
          <w:bCs w:val="0"/>
          <w:lang w:val="en-GB"/>
        </w:rPr>
        <w:t>design, execution, and evaluation</w:t>
      </w:r>
      <w:r w:rsidRPr="004A7C1B">
        <w:rPr>
          <w:rFonts w:asciiTheme="minorHAnsi" w:hAnsiTheme="minorHAnsi" w:cstheme="minorHAnsi"/>
          <w:b/>
          <w:bCs/>
          <w:lang w:val="en-GB"/>
        </w:rPr>
        <w:t xml:space="preserve"> </w:t>
      </w:r>
      <w:r w:rsidRPr="004A7C1B">
        <w:rPr>
          <w:rFonts w:asciiTheme="minorHAnsi" w:hAnsiTheme="minorHAnsi" w:cstheme="minorHAnsi"/>
          <w:lang w:val="en-GB"/>
        </w:rPr>
        <w:t xml:space="preserve">of </w:t>
      </w:r>
      <w:r w:rsidRPr="004A7C1B">
        <w:rPr>
          <w:rStyle w:val="Strong"/>
          <w:rFonts w:asciiTheme="minorHAnsi" w:hAnsiTheme="minorHAnsi" w:cstheme="minorHAnsi"/>
          <w:b w:val="0"/>
          <w:bCs w:val="0"/>
          <w:lang w:val="en-GB"/>
        </w:rPr>
        <w:t>Education for Sustainable Development (ESD)</w:t>
      </w:r>
      <w:r w:rsidR="00167DE7" w:rsidRPr="004A7C1B">
        <w:rPr>
          <w:rStyle w:val="Strong"/>
          <w:rFonts w:asciiTheme="minorHAnsi" w:hAnsiTheme="minorHAnsi" w:cstheme="minorHAnsi"/>
          <w:b w:val="0"/>
          <w:bCs w:val="0"/>
          <w:lang w:val="en-GB"/>
        </w:rPr>
        <w:t xml:space="preserve"> and Global Citizenship Education (GCED)</w:t>
      </w:r>
      <w:r w:rsidRPr="004A7C1B">
        <w:rPr>
          <w:rStyle w:val="Strong"/>
          <w:rFonts w:asciiTheme="minorHAnsi" w:hAnsiTheme="minorHAnsi" w:cstheme="minorHAnsi"/>
          <w:b w:val="0"/>
          <w:bCs w:val="0"/>
          <w:lang w:val="en-GB"/>
        </w:rPr>
        <w:t xml:space="preserve"> initiatives</w:t>
      </w:r>
      <w:r w:rsidRPr="004A7C1B">
        <w:rPr>
          <w:rFonts w:asciiTheme="minorHAnsi" w:hAnsiTheme="minorHAnsi" w:cstheme="minorHAnsi"/>
          <w:b/>
          <w:bCs/>
          <w:lang w:val="en-GB"/>
        </w:rPr>
        <w:t xml:space="preserve"> </w:t>
      </w:r>
      <w:r w:rsidRPr="004A7C1B">
        <w:rPr>
          <w:rFonts w:asciiTheme="minorHAnsi" w:hAnsiTheme="minorHAnsi" w:cstheme="minorHAnsi"/>
          <w:lang w:val="en-GB"/>
        </w:rPr>
        <w:t>in the region.</w:t>
      </w:r>
    </w:p>
    <w:p w14:paraId="2FB5507C" w14:textId="7CBD16CD" w:rsidR="00944C98" w:rsidRPr="00944C98" w:rsidRDefault="00944C98" w:rsidP="00944C98">
      <w:pPr>
        <w:pStyle w:val="ListParagraph"/>
        <w:numPr>
          <w:ilvl w:val="0"/>
          <w:numId w:val="25"/>
        </w:numPr>
        <w:rPr>
          <w:rFonts w:asciiTheme="minorHAnsi" w:hAnsiTheme="minorHAnsi" w:cstheme="minorHAnsi"/>
          <w:lang w:val="en-GB"/>
        </w:rPr>
      </w:pPr>
      <w:r w:rsidRPr="004A7C1B">
        <w:rPr>
          <w:rStyle w:val="Strong"/>
          <w:rFonts w:asciiTheme="minorHAnsi" w:hAnsiTheme="minorHAnsi" w:cstheme="minorHAnsi"/>
          <w:b w:val="0"/>
          <w:bCs w:val="0"/>
          <w:lang w:val="en-GB"/>
        </w:rPr>
        <w:t>Work effectively</w:t>
      </w:r>
      <w:r w:rsidRPr="004A7C1B">
        <w:rPr>
          <w:rFonts w:asciiTheme="minorHAnsi" w:hAnsiTheme="minorHAnsi" w:cstheme="minorHAnsi"/>
          <w:b/>
          <w:bCs/>
          <w:lang w:val="en-GB"/>
        </w:rPr>
        <w:t xml:space="preserve"> </w:t>
      </w:r>
      <w:r w:rsidRPr="004A7C1B">
        <w:rPr>
          <w:rFonts w:asciiTheme="minorHAnsi" w:hAnsiTheme="minorHAnsi" w:cstheme="minorHAnsi"/>
          <w:lang w:val="en-GB"/>
        </w:rPr>
        <w:t>in an</w:t>
      </w:r>
      <w:r w:rsidRPr="004A7C1B">
        <w:rPr>
          <w:rFonts w:asciiTheme="minorHAnsi" w:hAnsiTheme="minorHAnsi" w:cstheme="minorHAnsi"/>
          <w:b/>
          <w:bCs/>
          <w:lang w:val="en-GB"/>
        </w:rPr>
        <w:t xml:space="preserve"> </w:t>
      </w:r>
      <w:r w:rsidRPr="004A7C1B">
        <w:rPr>
          <w:rStyle w:val="Strong"/>
          <w:rFonts w:asciiTheme="minorHAnsi" w:hAnsiTheme="minorHAnsi" w:cstheme="minorHAnsi"/>
          <w:b w:val="0"/>
          <w:bCs w:val="0"/>
          <w:lang w:val="en-GB"/>
        </w:rPr>
        <w:t>intercultural environment</w:t>
      </w:r>
      <w:r w:rsidRPr="004A7C1B">
        <w:rPr>
          <w:rFonts w:asciiTheme="minorHAnsi" w:hAnsiTheme="minorHAnsi" w:cstheme="minorHAnsi"/>
          <w:lang w:val="en-GB"/>
        </w:rPr>
        <w:t>, fostering collaboration and</w:t>
      </w:r>
      <w:r w:rsidRPr="00944C98">
        <w:rPr>
          <w:rFonts w:asciiTheme="minorHAnsi" w:hAnsiTheme="minorHAnsi" w:cstheme="minorHAnsi"/>
          <w:lang w:val="en-GB"/>
        </w:rPr>
        <w:t xml:space="preserve"> teamwork.</w:t>
      </w:r>
    </w:p>
    <w:p w14:paraId="59DD6A81" w14:textId="4FE47B34" w:rsidR="00944C98" w:rsidRPr="00944C98" w:rsidRDefault="00944C98" w:rsidP="00944C98">
      <w:pPr>
        <w:pStyle w:val="ListParagraph"/>
        <w:numPr>
          <w:ilvl w:val="0"/>
          <w:numId w:val="25"/>
        </w:numPr>
        <w:rPr>
          <w:rFonts w:asciiTheme="minorHAnsi" w:hAnsiTheme="minorHAnsi" w:cstheme="minorHAnsi"/>
          <w:b/>
          <w:bCs/>
          <w:lang w:val="en-GB"/>
        </w:rPr>
      </w:pPr>
      <w:r w:rsidRPr="00944C98">
        <w:rPr>
          <w:rStyle w:val="Strong"/>
          <w:rFonts w:asciiTheme="minorHAnsi" w:hAnsiTheme="minorHAnsi" w:cstheme="minorHAnsi"/>
          <w:b w:val="0"/>
          <w:bCs w:val="0"/>
          <w:lang w:val="en-GB"/>
        </w:rPr>
        <w:t>Develop essential project management skills</w:t>
      </w:r>
      <w:r w:rsidRPr="00944C98">
        <w:rPr>
          <w:rFonts w:asciiTheme="minorHAnsi" w:hAnsiTheme="minorHAnsi" w:cstheme="minorHAnsi"/>
          <w:b/>
          <w:bCs/>
          <w:lang w:val="en-GB"/>
        </w:rPr>
        <w:t xml:space="preserve">, </w:t>
      </w:r>
      <w:r w:rsidRPr="00944C98">
        <w:rPr>
          <w:rFonts w:asciiTheme="minorHAnsi" w:hAnsiTheme="minorHAnsi" w:cstheme="minorHAnsi"/>
          <w:lang w:val="en-GB"/>
        </w:rPr>
        <w:t>including drafting</w:t>
      </w:r>
      <w:r w:rsidRPr="00944C98">
        <w:rPr>
          <w:rFonts w:asciiTheme="minorHAnsi" w:hAnsiTheme="minorHAnsi" w:cstheme="minorHAnsi"/>
          <w:b/>
          <w:bCs/>
          <w:lang w:val="en-GB"/>
        </w:rPr>
        <w:t xml:space="preserve"> </w:t>
      </w:r>
      <w:r w:rsidRPr="00944C98">
        <w:rPr>
          <w:rStyle w:val="Strong"/>
          <w:rFonts w:asciiTheme="minorHAnsi" w:hAnsiTheme="minorHAnsi" w:cstheme="minorHAnsi"/>
          <w:b w:val="0"/>
          <w:bCs w:val="0"/>
          <w:lang w:val="en-GB"/>
        </w:rPr>
        <w:t>concept notes, project documents, terms of reference, reports, presentations, newsletters, and public relations materials</w:t>
      </w:r>
      <w:r w:rsidRPr="00944C98">
        <w:rPr>
          <w:rFonts w:asciiTheme="minorHAnsi" w:hAnsiTheme="minorHAnsi" w:cstheme="minorHAnsi"/>
          <w:b/>
          <w:bCs/>
          <w:lang w:val="en-GB"/>
        </w:rPr>
        <w:t>.</w:t>
      </w:r>
    </w:p>
    <w:p w14:paraId="348ED947" w14:textId="596B94ED" w:rsidR="00944C98" w:rsidRPr="00944C98" w:rsidRDefault="00944C98" w:rsidP="00944C98">
      <w:pPr>
        <w:pStyle w:val="ListParagraph"/>
        <w:numPr>
          <w:ilvl w:val="0"/>
          <w:numId w:val="25"/>
        </w:numPr>
        <w:spacing w:after="120"/>
        <w:jc w:val="both"/>
        <w:rPr>
          <w:rFonts w:asciiTheme="minorHAnsi" w:hAnsiTheme="minorHAnsi" w:cstheme="minorHAnsi"/>
          <w:b/>
          <w:bCs/>
          <w:lang w:val="en-GB"/>
        </w:rPr>
      </w:pPr>
      <w:r w:rsidRPr="00944C98">
        <w:rPr>
          <w:rStyle w:val="Strong"/>
          <w:rFonts w:asciiTheme="minorHAnsi" w:hAnsiTheme="minorHAnsi" w:cstheme="minorHAnsi"/>
          <w:b w:val="0"/>
          <w:bCs w:val="0"/>
          <w:lang w:val="en-GB"/>
        </w:rPr>
        <w:t>Build and strengthen partnerships</w:t>
      </w:r>
      <w:r w:rsidRPr="00944C98">
        <w:rPr>
          <w:rFonts w:asciiTheme="minorHAnsi" w:hAnsiTheme="minorHAnsi" w:cstheme="minorHAnsi"/>
          <w:b/>
          <w:bCs/>
          <w:lang w:val="en-GB"/>
        </w:rPr>
        <w:t xml:space="preserve"> </w:t>
      </w:r>
      <w:r w:rsidRPr="00944C98">
        <w:rPr>
          <w:rFonts w:asciiTheme="minorHAnsi" w:hAnsiTheme="minorHAnsi" w:cstheme="minorHAnsi"/>
          <w:lang w:val="en-GB"/>
        </w:rPr>
        <w:t>with institutions and experts working in</w:t>
      </w:r>
      <w:r w:rsidRPr="00944C98">
        <w:rPr>
          <w:rFonts w:asciiTheme="minorHAnsi" w:hAnsiTheme="minorHAnsi" w:cstheme="minorHAnsi"/>
          <w:b/>
          <w:bCs/>
          <w:lang w:val="en-GB"/>
        </w:rPr>
        <w:t xml:space="preserve"> </w:t>
      </w:r>
      <w:r w:rsidRPr="00944C98">
        <w:rPr>
          <w:rStyle w:val="Strong"/>
          <w:rFonts w:asciiTheme="minorHAnsi" w:hAnsiTheme="minorHAnsi" w:cstheme="minorHAnsi"/>
          <w:b w:val="0"/>
          <w:bCs w:val="0"/>
          <w:lang w:val="en-GB"/>
        </w:rPr>
        <w:t>UNESCO’s areas of competence and the Sustainable Development Goals (SDGs)</w:t>
      </w:r>
      <w:r w:rsidRPr="00944C98">
        <w:rPr>
          <w:rFonts w:asciiTheme="minorHAnsi" w:hAnsiTheme="minorHAnsi" w:cstheme="minorHAnsi"/>
          <w:b/>
          <w:bCs/>
          <w:lang w:val="en-GB"/>
        </w:rPr>
        <w:t>.</w:t>
      </w:r>
    </w:p>
    <w:p w14:paraId="110EBD39" w14:textId="77777777" w:rsidR="00944C98" w:rsidRPr="00944C98" w:rsidRDefault="00944C98" w:rsidP="00944C98">
      <w:pPr>
        <w:spacing w:after="120"/>
        <w:jc w:val="both"/>
        <w:rPr>
          <w:rFonts w:asciiTheme="minorHAnsi" w:hAnsiTheme="minorHAnsi" w:cstheme="minorHAnsi"/>
          <w:lang w:val="en-US"/>
        </w:rPr>
      </w:pPr>
    </w:p>
    <w:p w14:paraId="0E48DCE7" w14:textId="77777777" w:rsidR="00E11A8B" w:rsidRPr="00C405A3" w:rsidRDefault="00E11A8B" w:rsidP="00E11A8B">
      <w:pPr>
        <w:shd w:val="clear" w:color="auto" w:fill="D9D9D9"/>
        <w:spacing w:after="120"/>
        <w:ind w:left="240" w:right="-143" w:hanging="382"/>
        <w:jc w:val="center"/>
        <w:rPr>
          <w:rFonts w:asciiTheme="minorHAnsi" w:hAnsiTheme="minorHAnsi" w:cstheme="minorHAnsi"/>
          <w:b/>
          <w:color w:val="1F497D" w:themeColor="text2"/>
          <w:lang w:val="en-GB"/>
        </w:rPr>
      </w:pPr>
      <w:r w:rsidRPr="00C405A3">
        <w:rPr>
          <w:rFonts w:asciiTheme="minorHAnsi" w:hAnsiTheme="minorHAnsi" w:cstheme="minorHAnsi"/>
          <w:b/>
          <w:color w:val="1F497D" w:themeColor="text2"/>
          <w:lang w:val="en-GB"/>
        </w:rPr>
        <w:t>ADDITIONAL INFORMATION</w:t>
      </w:r>
    </w:p>
    <w:p w14:paraId="0DFAE6CE" w14:textId="77777777" w:rsidR="009B364F" w:rsidRPr="009B364F" w:rsidRDefault="009B364F" w:rsidP="009B364F">
      <w:pPr>
        <w:pStyle w:val="BodyText"/>
        <w:rPr>
          <w:rFonts w:asciiTheme="minorHAnsi" w:hAnsiTheme="minorHAnsi" w:cstheme="minorHAnsi"/>
        </w:rPr>
      </w:pPr>
      <w:r w:rsidRPr="009B364F">
        <w:rPr>
          <w:rFonts w:asciiTheme="minorHAnsi" w:hAnsiTheme="minorHAnsi" w:cstheme="minorHAnsi"/>
        </w:rPr>
        <w:t>The UNESCO Regional Office in Bangkok covers Afghanistan, Cambodia, Lao PDR, Myanmar, Vietnam, Singapore and Thailand. The office represents UNESCO in the United Nations regional architecture, namely the Regional Collaborative Platform for the Asia-Pacific, co-leading the Learning and Education 2030+ network (SDG4).</w:t>
      </w:r>
    </w:p>
    <w:p w14:paraId="6D752268" w14:textId="77777777" w:rsidR="009B364F" w:rsidRPr="009B364F" w:rsidRDefault="009B364F" w:rsidP="009B364F">
      <w:pPr>
        <w:pStyle w:val="BodyText"/>
        <w:rPr>
          <w:rFonts w:asciiTheme="minorHAnsi" w:hAnsiTheme="minorHAnsi" w:cstheme="minorHAnsi"/>
        </w:rPr>
      </w:pPr>
    </w:p>
    <w:p w14:paraId="41B5EB1D" w14:textId="77777777" w:rsidR="009B364F" w:rsidRPr="009B364F" w:rsidRDefault="009B364F" w:rsidP="009B364F">
      <w:pPr>
        <w:pStyle w:val="BodyText"/>
        <w:rPr>
          <w:rFonts w:asciiTheme="minorHAnsi" w:hAnsiTheme="minorHAnsi" w:cstheme="minorHAnsi"/>
        </w:rPr>
      </w:pPr>
      <w:r w:rsidRPr="009B364F">
        <w:rPr>
          <w:rFonts w:asciiTheme="minorHAnsi" w:hAnsiTheme="minorHAnsi" w:cstheme="minorHAnsi"/>
        </w:rPr>
        <w:t>The Education Section at the UNESCO Regional Office in Bangkok is dedicated to strengthening the capacities of the Member States to provide equitable, inclusive, and quality education and lifelong learning opportunities for all. Through targeted support, UNESCO Bangkok assists Member States in designing, reviewing, financing, and systematically monitoring their education sector policies and plans to develop transformative education systems aligned with SDG4.</w:t>
      </w:r>
    </w:p>
    <w:p w14:paraId="0DAA54FA" w14:textId="77777777" w:rsidR="009B364F" w:rsidRDefault="009B364F" w:rsidP="007F7EBE">
      <w:pPr>
        <w:jc w:val="both"/>
        <w:rPr>
          <w:rFonts w:asciiTheme="minorHAnsi" w:hAnsiTheme="minorHAnsi"/>
          <w:bCs/>
          <w:lang w:val="en-US"/>
        </w:rPr>
      </w:pPr>
    </w:p>
    <w:p w14:paraId="28F5A637" w14:textId="1784C448" w:rsidR="00E11A8B" w:rsidRPr="00C405A3" w:rsidRDefault="00A10A12" w:rsidP="009F63F0">
      <w:pPr>
        <w:jc w:val="both"/>
        <w:rPr>
          <w:rFonts w:asciiTheme="minorHAnsi" w:hAnsiTheme="minorHAnsi" w:cstheme="minorHAnsi"/>
          <w:lang w:val="en-US"/>
        </w:rPr>
      </w:pPr>
      <w:r w:rsidRPr="00C405A3">
        <w:rPr>
          <w:rFonts w:asciiTheme="minorHAnsi" w:hAnsiTheme="minorHAnsi" w:cstheme="minorHAnsi"/>
          <w:lang w:val="en-US"/>
        </w:rPr>
        <w:lastRenderedPageBreak/>
        <w:t xml:space="preserve">The assignment will entail </w:t>
      </w:r>
      <w:proofErr w:type="spellStart"/>
      <w:r w:rsidRPr="00C405A3">
        <w:rPr>
          <w:rFonts w:asciiTheme="minorHAnsi" w:hAnsiTheme="minorHAnsi" w:cstheme="minorHAnsi"/>
          <w:lang w:val="en-US"/>
        </w:rPr>
        <w:t>programme</w:t>
      </w:r>
      <w:proofErr w:type="spellEnd"/>
      <w:r w:rsidRPr="00C405A3">
        <w:rPr>
          <w:rFonts w:asciiTheme="minorHAnsi" w:hAnsiTheme="minorHAnsi" w:cstheme="minorHAnsi"/>
          <w:lang w:val="en-US"/>
        </w:rPr>
        <w:t xml:space="preserve"> and project administration through technical inputs and management support. The </w:t>
      </w:r>
      <w:r w:rsidRPr="00C405A3">
        <w:rPr>
          <w:rFonts w:asciiTheme="minorHAnsi" w:hAnsiTheme="minorHAnsi" w:cstheme="minorHAnsi"/>
          <w:color w:val="000000" w:themeColor="text1"/>
          <w:lang w:val="en-US"/>
        </w:rPr>
        <w:t xml:space="preserve">Trainee </w:t>
      </w:r>
      <w:r w:rsidRPr="00C405A3">
        <w:rPr>
          <w:rFonts w:asciiTheme="minorHAnsi" w:hAnsiTheme="minorHAnsi" w:cstheme="minorHAnsi"/>
          <w:lang w:val="en-US"/>
        </w:rPr>
        <w:t xml:space="preserve">will be expected to learn and acquire basic knowledge and skills in handling UNESCO’s internal administration, knowledge management and partnership liaison through on-the-job training and other tailored, capacity-building opportunities. </w:t>
      </w:r>
    </w:p>
    <w:sectPr w:rsidR="00E11A8B" w:rsidRPr="00C405A3" w:rsidSect="00CF484B">
      <w:headerReference w:type="default" r:id="rId11"/>
      <w:footerReference w:type="even" r:id="rId12"/>
      <w:footerReference w:type="default" r:id="rId13"/>
      <w:headerReference w:type="first" r:id="rId14"/>
      <w:pgSz w:w="11906" w:h="16838"/>
      <w:pgMar w:top="99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43695" w14:textId="77777777" w:rsidR="00863F14" w:rsidRDefault="00863F14" w:rsidP="00E4480B">
      <w:r>
        <w:separator/>
      </w:r>
    </w:p>
  </w:endnote>
  <w:endnote w:type="continuationSeparator" w:id="0">
    <w:p w14:paraId="2EF2A70E" w14:textId="77777777" w:rsidR="00863F14" w:rsidRDefault="00863F14" w:rsidP="00E4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notTrueType/>
    <w:pitch w:val="variable"/>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C7666" w14:textId="77777777" w:rsidR="00744743" w:rsidRDefault="00D471E9" w:rsidP="007F40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B72E00" w14:textId="77777777" w:rsidR="00744743" w:rsidRDefault="00744743" w:rsidP="004E50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033BA" w14:textId="77777777" w:rsidR="00744743" w:rsidRPr="000E23CC" w:rsidRDefault="00D471E9" w:rsidP="00AC5567">
    <w:pPr>
      <w:pStyle w:val="Footer"/>
      <w:rPr>
        <w:rFonts w:asciiTheme="minorHAnsi" w:hAnsiTheme="minorHAnsi" w:cs="Arial"/>
        <w:sz w:val="22"/>
        <w:szCs w:val="22"/>
      </w:rPr>
    </w:pPr>
    <w:r w:rsidRPr="00AC5567">
      <w:rPr>
        <w:rFonts w:ascii="Arial" w:hAnsi="Arial" w:cs="Arial"/>
        <w:sz w:val="20"/>
        <w:szCs w:val="20"/>
        <w:lang w:val="en-US"/>
      </w:rPr>
      <w:tab/>
    </w:r>
    <w:r w:rsidRPr="00AC5567">
      <w:rPr>
        <w:rFonts w:ascii="Arial" w:hAnsi="Arial" w:cs="Arial"/>
        <w:sz w:val="20"/>
        <w:szCs w:val="20"/>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D7988" w14:textId="77777777" w:rsidR="00863F14" w:rsidRDefault="00863F14" w:rsidP="00E4480B">
      <w:r>
        <w:separator/>
      </w:r>
    </w:p>
  </w:footnote>
  <w:footnote w:type="continuationSeparator" w:id="0">
    <w:p w14:paraId="27E13A43" w14:textId="77777777" w:rsidR="00863F14" w:rsidRDefault="00863F14" w:rsidP="00E4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9163C" w14:textId="77777777" w:rsidR="00DD58A7" w:rsidRPr="00DD58A7" w:rsidRDefault="00E11A8B" w:rsidP="00DD58A7">
    <w:pPr>
      <w:jc w:val="right"/>
      <w:rPr>
        <w:rFonts w:ascii="Arial" w:hAnsi="Arial" w:cs="Arial"/>
        <w:bCs/>
        <w:kern w:val="28"/>
        <w:sz w:val="20"/>
        <w:szCs w:val="20"/>
      </w:rPr>
    </w:pPr>
    <w:r>
      <w:rPr>
        <w:rFonts w:ascii="Arial" w:hAnsi="Arial" w:cs="Arial"/>
        <w:bCs/>
        <w:kern w:val="28"/>
        <w:sz w:val="20"/>
        <w:szCs w:val="20"/>
      </w:rPr>
      <w:t xml:space="preserve"> </w:t>
    </w:r>
  </w:p>
  <w:p w14:paraId="3FC6D590" w14:textId="77777777" w:rsidR="00DD58A7" w:rsidRPr="00DD58A7" w:rsidRDefault="00C42226" w:rsidP="00DD58A7">
    <w:r>
      <w:rPr>
        <w:noProof/>
        <w:lang w:eastAsia="zh-CN"/>
      </w:rPr>
      <w:drawing>
        <wp:anchor distT="0" distB="0" distL="114300" distR="114300" simplePos="0" relativeHeight="251659264" behindDoc="0" locked="1" layoutInCell="1" allowOverlap="1" wp14:anchorId="144DE580" wp14:editId="0B6A1288">
          <wp:simplePos x="0" y="0"/>
          <wp:positionH relativeFrom="page">
            <wp:posOffset>899795</wp:posOffset>
          </wp:positionH>
          <wp:positionV relativeFrom="page">
            <wp:posOffset>506095</wp:posOffset>
          </wp:positionV>
          <wp:extent cx="1787525" cy="379095"/>
          <wp:effectExtent l="0" t="0" r="3175" b="1905"/>
          <wp:wrapNone/>
          <wp:docPr id="1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8752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FBC004" w14:textId="77777777" w:rsidR="00413989" w:rsidRDefault="00413989">
    <w:pPr>
      <w:pStyle w:val="Header"/>
    </w:pPr>
  </w:p>
  <w:p w14:paraId="5A0236F6" w14:textId="77777777" w:rsidR="00413989" w:rsidRDefault="00413989" w:rsidP="002172E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EF0FD" w14:textId="77777777" w:rsidR="00E4480B" w:rsidRDefault="00E4480B" w:rsidP="00E4480B">
    <w:pPr>
      <w:pStyle w:val="Title"/>
      <w:rPr>
        <w:i/>
        <w:lang w:val="en-GB"/>
      </w:rPr>
    </w:pPr>
    <w:r w:rsidRPr="00A56F3C">
      <w:rPr>
        <w:i/>
      </w:rPr>
      <w:object w:dxaOrig="1590" w:dyaOrig="1010" w14:anchorId="7F5593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50.5pt" fillcolor="window">
          <v:imagedata r:id="rId1" o:title=""/>
        </v:shape>
        <o:OLEObject Type="Embed" ProgID="Word.Picture.8" ShapeID="_x0000_i1025" DrawAspect="Content" ObjectID="_1823411304" r:id="rId2"/>
      </w:object>
    </w:r>
    <w:r>
      <w:rPr>
        <w:i/>
        <w:lang w:val="en-GB"/>
      </w:rPr>
      <w:t xml:space="preserve"> </w:t>
    </w:r>
  </w:p>
  <w:p w14:paraId="7F30220D" w14:textId="77777777" w:rsidR="00E4480B" w:rsidRPr="00E4480B" w:rsidRDefault="00E4480B" w:rsidP="00E4480B">
    <w:pPr>
      <w:pStyle w:val="Title"/>
      <w:rPr>
        <w:i/>
        <w:lang w:val="en-GB"/>
      </w:rPr>
    </w:pPr>
    <w:r w:rsidRPr="00A56F3C">
      <w:rPr>
        <w:i/>
        <w:lang w:val="en-GB"/>
      </w:rPr>
      <w:t xml:space="preserve">UNESCO – Special Internship </w:t>
    </w:r>
    <w:r>
      <w:rPr>
        <w:i/>
        <w:lang w:val="en-GB"/>
      </w:rPr>
      <w:t>Contract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076DA"/>
    <w:multiLevelType w:val="hybridMultilevel"/>
    <w:tmpl w:val="D690F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61A337F"/>
    <w:multiLevelType w:val="hybridMultilevel"/>
    <w:tmpl w:val="79C63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B4C2B"/>
    <w:multiLevelType w:val="multilevel"/>
    <w:tmpl w:val="9E128F7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AEE100B"/>
    <w:multiLevelType w:val="hybridMultilevel"/>
    <w:tmpl w:val="465230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917C13"/>
    <w:multiLevelType w:val="hybridMultilevel"/>
    <w:tmpl w:val="6C44C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04316"/>
    <w:multiLevelType w:val="hybridMultilevel"/>
    <w:tmpl w:val="B95A6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D228C9"/>
    <w:multiLevelType w:val="multilevel"/>
    <w:tmpl w:val="D734A7A4"/>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A31706B"/>
    <w:multiLevelType w:val="hybridMultilevel"/>
    <w:tmpl w:val="278EC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A26910"/>
    <w:multiLevelType w:val="hybridMultilevel"/>
    <w:tmpl w:val="CB261C44"/>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9" w15:restartNumberingAfterBreak="0">
    <w:nsid w:val="1B497E91"/>
    <w:multiLevelType w:val="multilevel"/>
    <w:tmpl w:val="9730A54C"/>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24D25C0"/>
    <w:multiLevelType w:val="hybridMultilevel"/>
    <w:tmpl w:val="C3F2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CF2824"/>
    <w:multiLevelType w:val="hybridMultilevel"/>
    <w:tmpl w:val="380ED750"/>
    <w:lvl w:ilvl="0" w:tplc="9196D21E">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9E8593D"/>
    <w:multiLevelType w:val="hybridMultilevel"/>
    <w:tmpl w:val="86DE7C14"/>
    <w:lvl w:ilvl="0" w:tplc="9196D21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E0D0A"/>
    <w:multiLevelType w:val="hybridMultilevel"/>
    <w:tmpl w:val="B2DC3734"/>
    <w:lvl w:ilvl="0" w:tplc="040C0019">
      <w:start w:val="1"/>
      <w:numFmt w:val="lowerLetter"/>
      <w:lvlText w:val="%1."/>
      <w:lvlJc w:val="left"/>
      <w:pPr>
        <w:ind w:left="731" w:hanging="360"/>
      </w:pPr>
      <w:rPr>
        <w:rFonts w:hint="default"/>
      </w:rPr>
    </w:lvl>
    <w:lvl w:ilvl="1" w:tplc="040C0003" w:tentative="1">
      <w:start w:val="1"/>
      <w:numFmt w:val="bullet"/>
      <w:lvlText w:val="o"/>
      <w:lvlJc w:val="left"/>
      <w:pPr>
        <w:ind w:left="1451" w:hanging="360"/>
      </w:pPr>
      <w:rPr>
        <w:rFonts w:ascii="Courier New" w:hAnsi="Courier New" w:cs="Courier New" w:hint="default"/>
      </w:rPr>
    </w:lvl>
    <w:lvl w:ilvl="2" w:tplc="040C0005" w:tentative="1">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14" w15:restartNumberingAfterBreak="0">
    <w:nsid w:val="379D4DC9"/>
    <w:multiLevelType w:val="hybridMultilevel"/>
    <w:tmpl w:val="F5B60052"/>
    <w:lvl w:ilvl="0" w:tplc="0254A42A">
      <w:start w:val="1"/>
      <w:numFmt w:val="bullet"/>
      <w:lvlText w:val=""/>
      <w:lvlJc w:val="left"/>
      <w:pPr>
        <w:ind w:left="1069" w:hanging="360"/>
      </w:pPr>
      <w:rPr>
        <w:rFonts w:ascii="Symbol" w:hAnsi="Symbol" w:hint="default"/>
        <w:b/>
        <w:color w:val="auto"/>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5" w15:restartNumberingAfterBreak="0">
    <w:nsid w:val="38C52565"/>
    <w:multiLevelType w:val="hybridMultilevel"/>
    <w:tmpl w:val="8B606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D46708"/>
    <w:multiLevelType w:val="hybridMultilevel"/>
    <w:tmpl w:val="1D2EB4D4"/>
    <w:lvl w:ilvl="0" w:tplc="50B8F3A8">
      <w:numFmt w:val="bullet"/>
      <w:lvlText w:val="•"/>
      <w:lvlJc w:val="left"/>
      <w:pPr>
        <w:ind w:left="711" w:hanging="711"/>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DB4880"/>
    <w:multiLevelType w:val="hybridMultilevel"/>
    <w:tmpl w:val="46B4F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C78547B"/>
    <w:multiLevelType w:val="hybridMultilevel"/>
    <w:tmpl w:val="ABBC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F30F94"/>
    <w:multiLevelType w:val="hybridMultilevel"/>
    <w:tmpl w:val="A9BCF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915C47"/>
    <w:multiLevelType w:val="multilevel"/>
    <w:tmpl w:val="CAD264F2"/>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CD362EF"/>
    <w:multiLevelType w:val="hybridMultilevel"/>
    <w:tmpl w:val="9392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3C6B61"/>
    <w:multiLevelType w:val="hybridMultilevel"/>
    <w:tmpl w:val="5B2E8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1375FD"/>
    <w:multiLevelType w:val="multilevel"/>
    <w:tmpl w:val="71B0DAC2"/>
    <w:styleLink w:val="List0"/>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42D5F73"/>
    <w:multiLevelType w:val="hybridMultilevel"/>
    <w:tmpl w:val="2256C1EE"/>
    <w:lvl w:ilvl="0" w:tplc="E54E61E6">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7A601F"/>
    <w:multiLevelType w:val="hybridMultilevel"/>
    <w:tmpl w:val="B5DAD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AC585A"/>
    <w:multiLevelType w:val="multilevel"/>
    <w:tmpl w:val="66B47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6F7CD7"/>
    <w:multiLevelType w:val="multilevel"/>
    <w:tmpl w:val="21AE7FFE"/>
    <w:lvl w:ilvl="0">
      <w:numFmt w:val="bullet"/>
      <w:lvlText w:val="•"/>
      <w:lvlJc w:val="left"/>
      <w:pPr>
        <w:tabs>
          <w:tab w:val="num" w:pos="360"/>
        </w:tabs>
        <w:ind w:left="3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7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800"/>
        </w:tabs>
        <w:ind w:left="10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520"/>
        </w:tabs>
        <w:ind w:left="14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3240"/>
        </w:tabs>
        <w:ind w:left="180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3960"/>
        </w:tabs>
        <w:ind w:left="216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4680"/>
        </w:tabs>
        <w:ind w:left="252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5400"/>
        </w:tabs>
        <w:ind w:left="288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6120"/>
        </w:tabs>
        <w:ind w:left="3240" w:hanging="360"/>
      </w:pPr>
      <w:rPr>
        <w:rFonts w:ascii="Helvetica" w:eastAsia="Helvetica" w:hAnsi="Helvetica" w:cs="Helvetica"/>
        <w:b w:val="0"/>
        <w:bCs w:val="0"/>
        <w:i w:val="0"/>
        <w:iCs w:val="0"/>
        <w:caps w:val="0"/>
        <w:smallCaps w:val="0"/>
        <w:strike w:val="0"/>
        <w:dstrike w:val="0"/>
        <w:color w:val="000000"/>
        <w:spacing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2447C77"/>
    <w:multiLevelType w:val="hybridMultilevel"/>
    <w:tmpl w:val="72E8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A91672"/>
    <w:multiLevelType w:val="singleLevel"/>
    <w:tmpl w:val="79A91672"/>
    <w:lvl w:ilvl="0">
      <w:start w:val="1"/>
      <w:numFmt w:val="decimal"/>
      <w:suff w:val="space"/>
      <w:lvlText w:val="%1."/>
      <w:lvlJc w:val="left"/>
    </w:lvl>
  </w:abstractNum>
  <w:abstractNum w:abstractNumId="30" w15:restartNumberingAfterBreak="0">
    <w:nsid w:val="7DD05B65"/>
    <w:multiLevelType w:val="hybridMultilevel"/>
    <w:tmpl w:val="D586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1410543">
    <w:abstractNumId w:val="13"/>
  </w:num>
  <w:num w:numId="2" w16cid:durableId="1703705345">
    <w:abstractNumId w:val="18"/>
  </w:num>
  <w:num w:numId="3" w16cid:durableId="939071324">
    <w:abstractNumId w:val="2"/>
  </w:num>
  <w:num w:numId="4" w16cid:durableId="1080828228">
    <w:abstractNumId w:val="6"/>
  </w:num>
  <w:num w:numId="5" w16cid:durableId="1772582775">
    <w:abstractNumId w:val="20"/>
  </w:num>
  <w:num w:numId="6" w16cid:durableId="1427992697">
    <w:abstractNumId w:val="9"/>
  </w:num>
  <w:num w:numId="7" w16cid:durableId="633174990">
    <w:abstractNumId w:val="27"/>
  </w:num>
  <w:num w:numId="8" w16cid:durableId="1776561693">
    <w:abstractNumId w:val="23"/>
  </w:num>
  <w:num w:numId="9" w16cid:durableId="1613853875">
    <w:abstractNumId w:val="23"/>
  </w:num>
  <w:num w:numId="10" w16cid:durableId="1349066931">
    <w:abstractNumId w:val="21"/>
  </w:num>
  <w:num w:numId="11" w16cid:durableId="350038165">
    <w:abstractNumId w:val="30"/>
  </w:num>
  <w:num w:numId="12" w16cid:durableId="558397306">
    <w:abstractNumId w:val="19"/>
  </w:num>
  <w:num w:numId="13" w16cid:durableId="784269371">
    <w:abstractNumId w:val="13"/>
    <w:lvlOverride w:ilvl="0">
      <w:startOverride w:val="1"/>
    </w:lvlOverride>
    <w:lvlOverride w:ilvl="1"/>
    <w:lvlOverride w:ilvl="2"/>
    <w:lvlOverride w:ilvl="3"/>
    <w:lvlOverride w:ilvl="4"/>
    <w:lvlOverride w:ilvl="5"/>
    <w:lvlOverride w:ilvl="6"/>
    <w:lvlOverride w:ilvl="7"/>
    <w:lvlOverride w:ilvl="8"/>
  </w:num>
  <w:num w:numId="14" w16cid:durableId="564756232">
    <w:abstractNumId w:val="24"/>
  </w:num>
  <w:num w:numId="15" w16cid:durableId="1250695591">
    <w:abstractNumId w:val="1"/>
  </w:num>
  <w:num w:numId="16" w16cid:durableId="1495072873">
    <w:abstractNumId w:val="8"/>
  </w:num>
  <w:num w:numId="17" w16cid:durableId="348680402">
    <w:abstractNumId w:val="22"/>
  </w:num>
  <w:num w:numId="18" w16cid:durableId="467431580">
    <w:abstractNumId w:val="5"/>
  </w:num>
  <w:num w:numId="19" w16cid:durableId="973412088">
    <w:abstractNumId w:val="4"/>
  </w:num>
  <w:num w:numId="20" w16cid:durableId="928849253">
    <w:abstractNumId w:val="16"/>
  </w:num>
  <w:num w:numId="21" w16cid:durableId="1273781388">
    <w:abstractNumId w:val="26"/>
  </w:num>
  <w:num w:numId="22" w16cid:durableId="253244815">
    <w:abstractNumId w:val="14"/>
  </w:num>
  <w:num w:numId="23" w16cid:durableId="1420521751">
    <w:abstractNumId w:val="15"/>
  </w:num>
  <w:num w:numId="24" w16cid:durableId="1265110051">
    <w:abstractNumId w:val="25"/>
  </w:num>
  <w:num w:numId="25" w16cid:durableId="209462718">
    <w:abstractNumId w:val="0"/>
  </w:num>
  <w:num w:numId="26" w16cid:durableId="1005592085">
    <w:abstractNumId w:val="17"/>
  </w:num>
  <w:num w:numId="27" w16cid:durableId="1657487227">
    <w:abstractNumId w:val="10"/>
  </w:num>
  <w:num w:numId="28" w16cid:durableId="722872511">
    <w:abstractNumId w:val="28"/>
  </w:num>
  <w:num w:numId="29" w16cid:durableId="719859435">
    <w:abstractNumId w:val="7"/>
  </w:num>
  <w:num w:numId="30" w16cid:durableId="747534469">
    <w:abstractNumId w:val="12"/>
  </w:num>
  <w:num w:numId="31" w16cid:durableId="90324529">
    <w:abstractNumId w:val="11"/>
  </w:num>
  <w:num w:numId="32" w16cid:durableId="1686403693">
    <w:abstractNumId w:val="3"/>
  </w:num>
  <w:num w:numId="33" w16cid:durableId="6396490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0B"/>
    <w:rsid w:val="00013855"/>
    <w:rsid w:val="00016874"/>
    <w:rsid w:val="0003620E"/>
    <w:rsid w:val="0007290F"/>
    <w:rsid w:val="000736EE"/>
    <w:rsid w:val="00074412"/>
    <w:rsid w:val="00081246"/>
    <w:rsid w:val="00091CF8"/>
    <w:rsid w:val="00091F2C"/>
    <w:rsid w:val="000969E5"/>
    <w:rsid w:val="000A73BF"/>
    <w:rsid w:val="000D0206"/>
    <w:rsid w:val="000E23CC"/>
    <w:rsid w:val="000E2ABA"/>
    <w:rsid w:val="000E6D5F"/>
    <w:rsid w:val="00104771"/>
    <w:rsid w:val="0011005E"/>
    <w:rsid w:val="0013182F"/>
    <w:rsid w:val="00167DE7"/>
    <w:rsid w:val="001B0944"/>
    <w:rsid w:val="001C6E4F"/>
    <w:rsid w:val="001E0125"/>
    <w:rsid w:val="00200C73"/>
    <w:rsid w:val="00215759"/>
    <w:rsid w:val="002172E0"/>
    <w:rsid w:val="0022305D"/>
    <w:rsid w:val="00234A21"/>
    <w:rsid w:val="00251F6F"/>
    <w:rsid w:val="00253DE2"/>
    <w:rsid w:val="00257A8A"/>
    <w:rsid w:val="00260CAA"/>
    <w:rsid w:val="0027648A"/>
    <w:rsid w:val="002825B8"/>
    <w:rsid w:val="0029380C"/>
    <w:rsid w:val="002A12D7"/>
    <w:rsid w:val="002A1791"/>
    <w:rsid w:val="002C54B5"/>
    <w:rsid w:val="002F0AA8"/>
    <w:rsid w:val="002F31A1"/>
    <w:rsid w:val="00302A10"/>
    <w:rsid w:val="0030580B"/>
    <w:rsid w:val="00364436"/>
    <w:rsid w:val="00366689"/>
    <w:rsid w:val="00377FE2"/>
    <w:rsid w:val="00392AA4"/>
    <w:rsid w:val="00397878"/>
    <w:rsid w:val="003A7CDA"/>
    <w:rsid w:val="003B58B6"/>
    <w:rsid w:val="003D081B"/>
    <w:rsid w:val="003E3721"/>
    <w:rsid w:val="003E5D14"/>
    <w:rsid w:val="0040225E"/>
    <w:rsid w:val="00413989"/>
    <w:rsid w:val="00417757"/>
    <w:rsid w:val="00423D3C"/>
    <w:rsid w:val="00443F85"/>
    <w:rsid w:val="004578FA"/>
    <w:rsid w:val="0047689F"/>
    <w:rsid w:val="00483048"/>
    <w:rsid w:val="00495645"/>
    <w:rsid w:val="0049709E"/>
    <w:rsid w:val="004A7C1B"/>
    <w:rsid w:val="004B7066"/>
    <w:rsid w:val="004C0365"/>
    <w:rsid w:val="004C0BC5"/>
    <w:rsid w:val="004E4332"/>
    <w:rsid w:val="004F0AF3"/>
    <w:rsid w:val="005100BF"/>
    <w:rsid w:val="00512208"/>
    <w:rsid w:val="005123AC"/>
    <w:rsid w:val="0052516F"/>
    <w:rsid w:val="00537378"/>
    <w:rsid w:val="005435DA"/>
    <w:rsid w:val="00563873"/>
    <w:rsid w:val="00564FA1"/>
    <w:rsid w:val="00565750"/>
    <w:rsid w:val="00577460"/>
    <w:rsid w:val="00581CC1"/>
    <w:rsid w:val="005A2CBB"/>
    <w:rsid w:val="005B634A"/>
    <w:rsid w:val="005C7631"/>
    <w:rsid w:val="005D0179"/>
    <w:rsid w:val="005F0116"/>
    <w:rsid w:val="005F3936"/>
    <w:rsid w:val="005F3BF1"/>
    <w:rsid w:val="006054FE"/>
    <w:rsid w:val="00621EA5"/>
    <w:rsid w:val="00635BAD"/>
    <w:rsid w:val="006414A8"/>
    <w:rsid w:val="00655632"/>
    <w:rsid w:val="00655E89"/>
    <w:rsid w:val="00657AFA"/>
    <w:rsid w:val="00664292"/>
    <w:rsid w:val="00673819"/>
    <w:rsid w:val="00684178"/>
    <w:rsid w:val="00687B33"/>
    <w:rsid w:val="00690E4A"/>
    <w:rsid w:val="00692D71"/>
    <w:rsid w:val="00696DCD"/>
    <w:rsid w:val="006A2693"/>
    <w:rsid w:val="006B3A86"/>
    <w:rsid w:val="006D5518"/>
    <w:rsid w:val="006E24BA"/>
    <w:rsid w:val="006E38E6"/>
    <w:rsid w:val="00714429"/>
    <w:rsid w:val="007146EB"/>
    <w:rsid w:val="00744743"/>
    <w:rsid w:val="00752AAB"/>
    <w:rsid w:val="007611B9"/>
    <w:rsid w:val="007644C9"/>
    <w:rsid w:val="0079531F"/>
    <w:rsid w:val="007A47F6"/>
    <w:rsid w:val="007A7DA9"/>
    <w:rsid w:val="007B36D8"/>
    <w:rsid w:val="007D4E3B"/>
    <w:rsid w:val="007E213D"/>
    <w:rsid w:val="007F7EBE"/>
    <w:rsid w:val="0081458F"/>
    <w:rsid w:val="00830F5B"/>
    <w:rsid w:val="00846025"/>
    <w:rsid w:val="00847459"/>
    <w:rsid w:val="008576F5"/>
    <w:rsid w:val="00863F14"/>
    <w:rsid w:val="00866269"/>
    <w:rsid w:val="0088073D"/>
    <w:rsid w:val="008B2F4C"/>
    <w:rsid w:val="008B6167"/>
    <w:rsid w:val="008B62D8"/>
    <w:rsid w:val="008D00FC"/>
    <w:rsid w:val="008D1AB6"/>
    <w:rsid w:val="008E5D00"/>
    <w:rsid w:val="008F3554"/>
    <w:rsid w:val="00907F0C"/>
    <w:rsid w:val="00916B7C"/>
    <w:rsid w:val="00917BC5"/>
    <w:rsid w:val="00944C98"/>
    <w:rsid w:val="0097014C"/>
    <w:rsid w:val="00986681"/>
    <w:rsid w:val="00993F2B"/>
    <w:rsid w:val="0099789E"/>
    <w:rsid w:val="009A1D87"/>
    <w:rsid w:val="009B364F"/>
    <w:rsid w:val="009C6A86"/>
    <w:rsid w:val="009D498A"/>
    <w:rsid w:val="009E08C0"/>
    <w:rsid w:val="009E70F3"/>
    <w:rsid w:val="009F63F0"/>
    <w:rsid w:val="009F7892"/>
    <w:rsid w:val="00A0296C"/>
    <w:rsid w:val="00A10A12"/>
    <w:rsid w:val="00A1697B"/>
    <w:rsid w:val="00A46B58"/>
    <w:rsid w:val="00A52A89"/>
    <w:rsid w:val="00A643C1"/>
    <w:rsid w:val="00A64DBC"/>
    <w:rsid w:val="00A66C8F"/>
    <w:rsid w:val="00A83F9D"/>
    <w:rsid w:val="00A84770"/>
    <w:rsid w:val="00A84B9A"/>
    <w:rsid w:val="00AA609F"/>
    <w:rsid w:val="00AB2B47"/>
    <w:rsid w:val="00AC0DE5"/>
    <w:rsid w:val="00AC654B"/>
    <w:rsid w:val="00AE613C"/>
    <w:rsid w:val="00B05D58"/>
    <w:rsid w:val="00B271C4"/>
    <w:rsid w:val="00B5696D"/>
    <w:rsid w:val="00B649BA"/>
    <w:rsid w:val="00B663F0"/>
    <w:rsid w:val="00B718EA"/>
    <w:rsid w:val="00BF033D"/>
    <w:rsid w:val="00BF4BB9"/>
    <w:rsid w:val="00BF796A"/>
    <w:rsid w:val="00C00F1A"/>
    <w:rsid w:val="00C13DBB"/>
    <w:rsid w:val="00C405A3"/>
    <w:rsid w:val="00C42226"/>
    <w:rsid w:val="00C4602F"/>
    <w:rsid w:val="00C61D0A"/>
    <w:rsid w:val="00C65DD9"/>
    <w:rsid w:val="00C66B7E"/>
    <w:rsid w:val="00C676ED"/>
    <w:rsid w:val="00C728A3"/>
    <w:rsid w:val="00C95EB3"/>
    <w:rsid w:val="00CA5E1E"/>
    <w:rsid w:val="00CB0C89"/>
    <w:rsid w:val="00CC19D9"/>
    <w:rsid w:val="00CC5087"/>
    <w:rsid w:val="00CE2A4B"/>
    <w:rsid w:val="00CF484B"/>
    <w:rsid w:val="00D01639"/>
    <w:rsid w:val="00D21942"/>
    <w:rsid w:val="00D2452C"/>
    <w:rsid w:val="00D26709"/>
    <w:rsid w:val="00D33733"/>
    <w:rsid w:val="00D45A69"/>
    <w:rsid w:val="00D45A6D"/>
    <w:rsid w:val="00D471E9"/>
    <w:rsid w:val="00D50D88"/>
    <w:rsid w:val="00D75D76"/>
    <w:rsid w:val="00D8686F"/>
    <w:rsid w:val="00DC3993"/>
    <w:rsid w:val="00DC5EC8"/>
    <w:rsid w:val="00DC6CBC"/>
    <w:rsid w:val="00DD0DBB"/>
    <w:rsid w:val="00DD58A7"/>
    <w:rsid w:val="00DD77A1"/>
    <w:rsid w:val="00DF59CB"/>
    <w:rsid w:val="00DF78BA"/>
    <w:rsid w:val="00E02D85"/>
    <w:rsid w:val="00E10F21"/>
    <w:rsid w:val="00E11A8B"/>
    <w:rsid w:val="00E376E9"/>
    <w:rsid w:val="00E416DC"/>
    <w:rsid w:val="00E4480B"/>
    <w:rsid w:val="00E465ED"/>
    <w:rsid w:val="00E80F39"/>
    <w:rsid w:val="00E86FED"/>
    <w:rsid w:val="00E90367"/>
    <w:rsid w:val="00EA3C9A"/>
    <w:rsid w:val="00EB53E4"/>
    <w:rsid w:val="00EE7BDD"/>
    <w:rsid w:val="00EF54D5"/>
    <w:rsid w:val="00EF59B6"/>
    <w:rsid w:val="00F26D3B"/>
    <w:rsid w:val="00F27282"/>
    <w:rsid w:val="00F3093F"/>
    <w:rsid w:val="00FA707E"/>
    <w:rsid w:val="00FC56B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70958"/>
  <w15:docId w15:val="{160E117D-0EBC-4E80-9BD8-55B80DD7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80B"/>
    <w:pPr>
      <w:spacing w:after="0" w:line="240" w:lineRule="auto"/>
    </w:pPr>
    <w:rPr>
      <w:rFonts w:ascii="Times New Roman" w:eastAsia="Times New Roman" w:hAnsi="Times New Roman" w:cs="Times New Roman"/>
      <w:sz w:val="24"/>
      <w:szCs w:val="24"/>
      <w:lang w:eastAsia="fr-FR"/>
    </w:rPr>
  </w:style>
  <w:style w:type="paragraph" w:styleId="Heading8">
    <w:name w:val="heading 8"/>
    <w:basedOn w:val="Normal"/>
    <w:next w:val="Normal"/>
    <w:link w:val="Heading8Char"/>
    <w:qFormat/>
    <w:rsid w:val="00E4480B"/>
    <w:pPr>
      <w:keepNext/>
      <w:shd w:val="clear" w:color="auto" w:fill="FFFF99"/>
      <w:tabs>
        <w:tab w:val="left" w:pos="3255"/>
      </w:tabs>
      <w:ind w:left="480"/>
      <w:outlineLvl w:val="7"/>
    </w:pPr>
    <w:rPr>
      <w:rFonts w:ascii="Arial"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4480B"/>
    <w:rPr>
      <w:rFonts w:ascii="Arial" w:eastAsia="Times New Roman" w:hAnsi="Arial" w:cs="Arial"/>
      <w:b/>
      <w:bCs/>
      <w:sz w:val="24"/>
      <w:szCs w:val="24"/>
      <w:shd w:val="clear" w:color="auto" w:fill="FFFF99"/>
      <w:lang w:val="en-GB" w:eastAsia="fr-FR"/>
    </w:rPr>
  </w:style>
  <w:style w:type="paragraph" w:styleId="Footer">
    <w:name w:val="footer"/>
    <w:basedOn w:val="Normal"/>
    <w:link w:val="FooterChar"/>
    <w:rsid w:val="00E4480B"/>
    <w:pPr>
      <w:tabs>
        <w:tab w:val="center" w:pos="4536"/>
        <w:tab w:val="right" w:pos="9072"/>
      </w:tabs>
    </w:pPr>
  </w:style>
  <w:style w:type="character" w:customStyle="1" w:styleId="FooterChar">
    <w:name w:val="Footer Char"/>
    <w:basedOn w:val="DefaultParagraphFont"/>
    <w:link w:val="Footer"/>
    <w:rsid w:val="00E4480B"/>
    <w:rPr>
      <w:rFonts w:ascii="Times New Roman" w:eastAsia="Times New Roman" w:hAnsi="Times New Roman" w:cs="Times New Roman"/>
      <w:sz w:val="24"/>
      <w:szCs w:val="24"/>
      <w:lang w:eastAsia="fr-FR"/>
    </w:rPr>
  </w:style>
  <w:style w:type="character" w:styleId="PageNumber">
    <w:name w:val="page number"/>
    <w:basedOn w:val="DefaultParagraphFont"/>
    <w:rsid w:val="00E4480B"/>
  </w:style>
  <w:style w:type="paragraph" w:styleId="BodyText">
    <w:name w:val="Body Text"/>
    <w:basedOn w:val="Normal"/>
    <w:link w:val="BodyTextChar"/>
    <w:rsid w:val="00E4480B"/>
    <w:pPr>
      <w:jc w:val="both"/>
    </w:pPr>
    <w:rPr>
      <w:rFonts w:ascii="Arial" w:hAnsi="Arial" w:cs="Arial"/>
      <w:lang w:val="en-GB"/>
    </w:rPr>
  </w:style>
  <w:style w:type="character" w:customStyle="1" w:styleId="BodyTextChar">
    <w:name w:val="Body Text Char"/>
    <w:basedOn w:val="DefaultParagraphFont"/>
    <w:link w:val="BodyText"/>
    <w:rsid w:val="00E4480B"/>
    <w:rPr>
      <w:rFonts w:ascii="Arial" w:eastAsia="Times New Roman" w:hAnsi="Arial" w:cs="Arial"/>
      <w:sz w:val="24"/>
      <w:szCs w:val="24"/>
      <w:lang w:val="en-GB" w:eastAsia="fr-FR"/>
    </w:rPr>
  </w:style>
  <w:style w:type="paragraph" w:styleId="NormalWeb">
    <w:name w:val="Normal (Web)"/>
    <w:basedOn w:val="Normal"/>
    <w:rsid w:val="00E4480B"/>
    <w:pPr>
      <w:spacing w:before="100" w:beforeAutospacing="1" w:after="100" w:afterAutospacing="1"/>
    </w:pPr>
    <w:rPr>
      <w:rFonts w:ascii="Arial Unicode MS" w:eastAsia="Arial Unicode MS" w:hAnsi="Arial Unicode MS" w:cs="Arial Unicode MS"/>
    </w:rPr>
  </w:style>
  <w:style w:type="paragraph" w:styleId="Title">
    <w:name w:val="Title"/>
    <w:basedOn w:val="Normal"/>
    <w:next w:val="Normal"/>
    <w:link w:val="TitleChar"/>
    <w:qFormat/>
    <w:rsid w:val="00E4480B"/>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E4480B"/>
    <w:rPr>
      <w:rFonts w:ascii="Cambria" w:eastAsia="Times New Roman" w:hAnsi="Cambria" w:cs="Times New Roman"/>
      <w:b/>
      <w:bCs/>
      <w:kern w:val="28"/>
      <w:sz w:val="32"/>
      <w:szCs w:val="32"/>
      <w:lang w:eastAsia="fr-FR"/>
    </w:rPr>
  </w:style>
  <w:style w:type="paragraph" w:styleId="Header">
    <w:name w:val="header"/>
    <w:basedOn w:val="Normal"/>
    <w:link w:val="HeaderChar"/>
    <w:unhideWhenUsed/>
    <w:rsid w:val="00E4480B"/>
    <w:pPr>
      <w:tabs>
        <w:tab w:val="center" w:pos="4536"/>
        <w:tab w:val="right" w:pos="9072"/>
      </w:tabs>
    </w:pPr>
  </w:style>
  <w:style w:type="character" w:customStyle="1" w:styleId="HeaderChar">
    <w:name w:val="Header Char"/>
    <w:basedOn w:val="DefaultParagraphFont"/>
    <w:link w:val="Header"/>
    <w:uiPriority w:val="99"/>
    <w:rsid w:val="00E4480B"/>
    <w:rPr>
      <w:rFonts w:ascii="Times New Roman" w:eastAsia="Times New Roman" w:hAnsi="Times New Roman" w:cs="Times New Roman"/>
      <w:sz w:val="24"/>
      <w:szCs w:val="24"/>
      <w:lang w:eastAsia="fr-FR"/>
    </w:rPr>
  </w:style>
  <w:style w:type="paragraph" w:styleId="BalloonText">
    <w:name w:val="Balloon Text"/>
    <w:basedOn w:val="Normal"/>
    <w:link w:val="BalloonTextChar"/>
    <w:uiPriority w:val="99"/>
    <w:semiHidden/>
    <w:unhideWhenUsed/>
    <w:rsid w:val="00E4480B"/>
    <w:rPr>
      <w:rFonts w:ascii="Tahoma" w:hAnsi="Tahoma" w:cs="Tahoma"/>
      <w:sz w:val="16"/>
      <w:szCs w:val="16"/>
    </w:rPr>
  </w:style>
  <w:style w:type="character" w:customStyle="1" w:styleId="BalloonTextChar">
    <w:name w:val="Balloon Text Char"/>
    <w:basedOn w:val="DefaultParagraphFont"/>
    <w:link w:val="BalloonText"/>
    <w:uiPriority w:val="99"/>
    <w:semiHidden/>
    <w:rsid w:val="00E4480B"/>
    <w:rPr>
      <w:rFonts w:ascii="Tahoma" w:eastAsia="Times New Roman" w:hAnsi="Tahoma" w:cs="Tahoma"/>
      <w:sz w:val="16"/>
      <w:szCs w:val="16"/>
      <w:lang w:eastAsia="fr-FR"/>
    </w:rPr>
  </w:style>
  <w:style w:type="character" w:styleId="CommentReference">
    <w:name w:val="annotation reference"/>
    <w:basedOn w:val="DefaultParagraphFont"/>
    <w:uiPriority w:val="99"/>
    <w:semiHidden/>
    <w:unhideWhenUsed/>
    <w:rsid w:val="00A52A89"/>
    <w:rPr>
      <w:sz w:val="16"/>
      <w:szCs w:val="16"/>
    </w:rPr>
  </w:style>
  <w:style w:type="paragraph" w:styleId="CommentText">
    <w:name w:val="annotation text"/>
    <w:basedOn w:val="Normal"/>
    <w:link w:val="CommentTextChar"/>
    <w:uiPriority w:val="99"/>
    <w:semiHidden/>
    <w:unhideWhenUsed/>
    <w:rsid w:val="00A52A89"/>
    <w:rPr>
      <w:sz w:val="20"/>
      <w:szCs w:val="20"/>
    </w:rPr>
  </w:style>
  <w:style w:type="character" w:customStyle="1" w:styleId="CommentTextChar">
    <w:name w:val="Comment Text Char"/>
    <w:basedOn w:val="DefaultParagraphFont"/>
    <w:link w:val="CommentText"/>
    <w:uiPriority w:val="99"/>
    <w:semiHidden/>
    <w:rsid w:val="00A52A89"/>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A52A89"/>
    <w:rPr>
      <w:b/>
      <w:bCs/>
    </w:rPr>
  </w:style>
  <w:style w:type="character" w:customStyle="1" w:styleId="CommentSubjectChar">
    <w:name w:val="Comment Subject Char"/>
    <w:basedOn w:val="CommentTextChar"/>
    <w:link w:val="CommentSubject"/>
    <w:uiPriority w:val="99"/>
    <w:semiHidden/>
    <w:rsid w:val="00A52A89"/>
    <w:rPr>
      <w:rFonts w:ascii="Times New Roman" w:eastAsia="Times New Roman" w:hAnsi="Times New Roman" w:cs="Times New Roman"/>
      <w:b/>
      <w:bCs/>
      <w:sz w:val="20"/>
      <w:szCs w:val="20"/>
      <w:lang w:eastAsia="fr-FR"/>
    </w:rPr>
  </w:style>
  <w:style w:type="character" w:styleId="Hyperlink">
    <w:name w:val="Hyperlink"/>
    <w:uiPriority w:val="99"/>
    <w:unhideWhenUsed/>
    <w:rsid w:val="009E08C0"/>
    <w:rPr>
      <w:color w:val="0000FF"/>
      <w:u w:val="single"/>
    </w:rPr>
  </w:style>
  <w:style w:type="paragraph" w:customStyle="1" w:styleId="Body">
    <w:name w:val="Body"/>
    <w:rsid w:val="009E08C0"/>
    <w:pPr>
      <w:spacing w:after="0" w:line="240" w:lineRule="auto"/>
    </w:pPr>
    <w:rPr>
      <w:rFonts w:ascii="Helvetica" w:eastAsia="Arial Unicode MS" w:hAnsi="Arial Unicode MS" w:cs="Arial Unicode MS"/>
      <w:color w:val="000000"/>
      <w:lang w:val="en-US"/>
    </w:rPr>
  </w:style>
  <w:style w:type="numbering" w:customStyle="1" w:styleId="List0">
    <w:name w:val="List 0"/>
    <w:rsid w:val="009E08C0"/>
    <w:pPr>
      <w:numPr>
        <w:numId w:val="8"/>
      </w:numPr>
    </w:pPr>
  </w:style>
  <w:style w:type="paragraph" w:styleId="ListParagraph">
    <w:name w:val="List Paragraph"/>
    <w:basedOn w:val="Normal"/>
    <w:uiPriority w:val="34"/>
    <w:qFormat/>
    <w:rsid w:val="00C95EB3"/>
    <w:pPr>
      <w:ind w:left="720"/>
      <w:contextualSpacing/>
    </w:pPr>
  </w:style>
  <w:style w:type="character" w:styleId="UnresolvedMention">
    <w:name w:val="Unresolved Mention"/>
    <w:basedOn w:val="DefaultParagraphFont"/>
    <w:uiPriority w:val="99"/>
    <w:semiHidden/>
    <w:unhideWhenUsed/>
    <w:rsid w:val="003A7CDA"/>
    <w:rPr>
      <w:color w:val="605E5C"/>
      <w:shd w:val="clear" w:color="auto" w:fill="E1DFDD"/>
    </w:rPr>
  </w:style>
  <w:style w:type="character" w:styleId="Strong">
    <w:name w:val="Strong"/>
    <w:basedOn w:val="DefaultParagraphFont"/>
    <w:uiPriority w:val="22"/>
    <w:qFormat/>
    <w:rsid w:val="0027648A"/>
    <w:rPr>
      <w:b/>
      <w:bCs/>
    </w:rPr>
  </w:style>
  <w:style w:type="paragraph" w:styleId="Revision">
    <w:name w:val="Revision"/>
    <w:hidden/>
    <w:uiPriority w:val="99"/>
    <w:semiHidden/>
    <w:rsid w:val="009B364F"/>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947297">
      <w:bodyDiv w:val="1"/>
      <w:marLeft w:val="0"/>
      <w:marRight w:val="0"/>
      <w:marTop w:val="0"/>
      <w:marBottom w:val="0"/>
      <w:divBdr>
        <w:top w:val="none" w:sz="0" w:space="0" w:color="auto"/>
        <w:left w:val="none" w:sz="0" w:space="0" w:color="auto"/>
        <w:bottom w:val="none" w:sz="0" w:space="0" w:color="auto"/>
        <w:right w:val="none" w:sz="0" w:space="0" w:color="auto"/>
      </w:divBdr>
    </w:div>
    <w:div w:id="78331937">
      <w:bodyDiv w:val="1"/>
      <w:marLeft w:val="0"/>
      <w:marRight w:val="0"/>
      <w:marTop w:val="0"/>
      <w:marBottom w:val="0"/>
      <w:divBdr>
        <w:top w:val="none" w:sz="0" w:space="0" w:color="auto"/>
        <w:left w:val="none" w:sz="0" w:space="0" w:color="auto"/>
        <w:bottom w:val="none" w:sz="0" w:space="0" w:color="auto"/>
        <w:right w:val="none" w:sz="0" w:space="0" w:color="auto"/>
      </w:divBdr>
    </w:div>
    <w:div w:id="1432243954">
      <w:bodyDiv w:val="1"/>
      <w:marLeft w:val="0"/>
      <w:marRight w:val="0"/>
      <w:marTop w:val="0"/>
      <w:marBottom w:val="0"/>
      <w:divBdr>
        <w:top w:val="none" w:sz="0" w:space="0" w:color="auto"/>
        <w:left w:val="none" w:sz="0" w:space="0" w:color="auto"/>
        <w:bottom w:val="none" w:sz="0" w:space="0" w:color="auto"/>
        <w:right w:val="none" w:sz="0" w:space="0" w:color="auto"/>
      </w:divBdr>
    </w:div>
    <w:div w:id="1748771087">
      <w:bodyDiv w:val="1"/>
      <w:marLeft w:val="0"/>
      <w:marRight w:val="0"/>
      <w:marTop w:val="0"/>
      <w:marBottom w:val="0"/>
      <w:divBdr>
        <w:top w:val="none" w:sz="0" w:space="0" w:color="auto"/>
        <w:left w:val="none" w:sz="0" w:space="0" w:color="auto"/>
        <w:bottom w:val="none" w:sz="0" w:space="0" w:color="auto"/>
        <w:right w:val="none" w:sz="0" w:space="0" w:color="auto"/>
      </w:divBdr>
    </w:div>
    <w:div w:id="1830712389">
      <w:bodyDiv w:val="1"/>
      <w:marLeft w:val="0"/>
      <w:marRight w:val="0"/>
      <w:marTop w:val="0"/>
      <w:marBottom w:val="0"/>
      <w:divBdr>
        <w:top w:val="none" w:sz="0" w:space="0" w:color="auto"/>
        <w:left w:val="none" w:sz="0" w:space="0" w:color="auto"/>
        <w:bottom w:val="none" w:sz="0" w:space="0" w:color="auto"/>
        <w:right w:val="none" w:sz="0" w:space="0" w:color="auto"/>
      </w:divBdr>
    </w:div>
    <w:div w:id="213922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9d1205-0d59-41d9-aedc-feed8660e626">
      <Terms xmlns="http://schemas.microsoft.com/office/infopath/2007/PartnerControls"/>
    </lcf76f155ced4ddcb4097134ff3c332f>
    <TaxCatchAll xmlns="2b7dcbda-7613-480c-8c1d-6f8f715ee1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9BD250CBD11D409816A6C5369FE396" ma:contentTypeVersion="18" ma:contentTypeDescription="Create a new document." ma:contentTypeScope="" ma:versionID="0d6dfd78543f91ebdaf9495cc8a71edb">
  <xsd:schema xmlns:xsd="http://www.w3.org/2001/XMLSchema" xmlns:xs="http://www.w3.org/2001/XMLSchema" xmlns:p="http://schemas.microsoft.com/office/2006/metadata/properties" xmlns:ns2="ec9d1205-0d59-41d9-aedc-feed8660e626" xmlns:ns3="2b7dcbda-7613-480c-8c1d-6f8f715ee140" targetNamespace="http://schemas.microsoft.com/office/2006/metadata/properties" ma:root="true" ma:fieldsID="c43568532997e7af07d3e9b5d5c8719d" ns2:_="" ns3:_="">
    <xsd:import namespace="ec9d1205-0d59-41d9-aedc-feed8660e626"/>
    <xsd:import namespace="2b7dcbda-7613-480c-8c1d-6f8f715ee1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d1205-0d59-41d9-aedc-feed8660e6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dcbda-7613-480c-8c1d-6f8f715ee14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a18186-c5b1-432e-8a20-e708df92eed6}" ma:internalName="TaxCatchAll" ma:showField="CatchAllData" ma:web="2b7dcbda-7613-480c-8c1d-6f8f715ee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ED472-294A-4551-80B8-CD3C2BDC8D11}">
  <ds:schemaRefs>
    <ds:schemaRef ds:uri="http://schemas.microsoft.com/office/2006/metadata/properties"/>
    <ds:schemaRef ds:uri="http://schemas.microsoft.com/office/infopath/2007/PartnerControls"/>
    <ds:schemaRef ds:uri="ec9d1205-0d59-41d9-aedc-feed8660e626"/>
    <ds:schemaRef ds:uri="2b7dcbda-7613-480c-8c1d-6f8f715ee140"/>
  </ds:schemaRefs>
</ds:datastoreItem>
</file>

<file path=customXml/itemProps2.xml><?xml version="1.0" encoding="utf-8"?>
<ds:datastoreItem xmlns:ds="http://schemas.openxmlformats.org/officeDocument/2006/customXml" ds:itemID="{FAB08032-4892-444B-9ACD-2CF09700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d1205-0d59-41d9-aedc-feed8660e626"/>
    <ds:schemaRef ds:uri="2b7dcbda-7613-480c-8c1d-6f8f715ee1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87A409-9E9F-447F-A22A-070D237D687F}">
  <ds:schemaRefs>
    <ds:schemaRef ds:uri="http://schemas.microsoft.com/sharepoint/v3/contenttype/forms"/>
  </ds:schemaRefs>
</ds:datastoreItem>
</file>

<file path=customXml/itemProps4.xml><?xml version="1.0" encoding="utf-8"?>
<ds:datastoreItem xmlns:ds="http://schemas.openxmlformats.org/officeDocument/2006/customXml" ds:itemID="{F0352980-FFB9-438F-AD93-8F38E33F93AA}">
  <ds:schemaRefs>
    <ds:schemaRef ds:uri="http://schemas.openxmlformats.org/officeDocument/2006/bibliography"/>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3</Pages>
  <Words>723</Words>
  <Characters>3979</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UNESCO</dc:creator>
  <cp:lastModifiedBy>Blinker, Jennifer</cp:lastModifiedBy>
  <cp:revision>3</cp:revision>
  <cp:lastPrinted>2022-10-06T03:14:00Z</cp:lastPrinted>
  <dcterms:created xsi:type="dcterms:W3CDTF">2025-10-28T07:56:00Z</dcterms:created>
  <dcterms:modified xsi:type="dcterms:W3CDTF">2025-10-31T09:19:00Z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0x010100E39BD250CBD11D409816A6C5369FE396</vt:lpwstr>
  </property>
  <property fmtid="{D5CDD505-2E9C-101B-9397-08002B2CF9AE}" pid="3" name="_dlc_DocIdItemGuid">
    <vt:lpwstr>16a751ad-c9ec-4267-83bd-386c347e0bff</vt:lpwstr>
  </property>
  <property fmtid="{D5CDD505-2E9C-101B-9397-08002B2CF9AE}" pid="4" name="MediaServiceImageTags">
    <vt:lpwstr/>
  </property>
</Properties>
</file>